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6E2E1B82"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 xml:space="preserve">Ing. Katerina </w:t>
            </w:r>
            <w:proofErr w:type="spellStart"/>
            <w:r w:rsidR="00F37B03">
              <w:rPr>
                <w:rFonts w:ascii="Calibri" w:eastAsia="Times New Roman" w:hAnsi="Calibri" w:cs="Times New Roman"/>
                <w:sz w:val="16"/>
                <w:szCs w:val="16"/>
                <w:lang w:val="es-ES" w:eastAsia="en-GB"/>
              </w:rPr>
              <w:t>Praskova</w:t>
            </w:r>
            <w:proofErr w:type="spellEnd"/>
          </w:p>
          <w:p w14:paraId="2C902812" w14:textId="4A691789" w:rsidR="00B84CDA" w:rsidRPr="00B343CD" w:rsidRDefault="002821F8"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Pr="009309D1">
                <w:rPr>
                  <w:rStyle w:val="Hypertextovodkaz"/>
                  <w:rFonts w:ascii="Calibri" w:eastAsia="Times New Roman" w:hAnsi="Calibri" w:cs="Times New Roman"/>
                  <w:sz w:val="16"/>
                  <w:szCs w:val="16"/>
                  <w:lang w:val="es-ES" w:eastAsia="en-GB"/>
                </w:rPr>
                <w:t>katerina.praskova@mendelu.cz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2821F8"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2821F8"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127"/>
        <w:gridCol w:w="2268"/>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804AF">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804AF">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7"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804AF">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127" w:type="dxa"/>
            <w:tcBorders>
              <w:top w:val="nil"/>
              <w:left w:val="nil"/>
              <w:bottom w:val="single" w:sz="8" w:space="0" w:color="auto"/>
              <w:right w:val="single" w:sz="8" w:space="0" w:color="auto"/>
            </w:tcBorders>
            <w:shd w:val="clear" w:color="auto" w:fill="auto"/>
            <w:noWrap/>
            <w:hideMark/>
          </w:tcPr>
          <w:p w14:paraId="2F91E76B" w14:textId="21CF8D40" w:rsidR="00273F7C" w:rsidRDefault="004A1482" w:rsidP="00273F7C">
            <w:pPr>
              <w:spacing w:after="0" w:line="240" w:lineRule="auto"/>
              <w:rPr>
                <w:rFonts w:eastAsia="Times New Roman" w:cstheme="minorHAnsi"/>
                <w:color w:val="000000"/>
                <w:sz w:val="16"/>
                <w:szCs w:val="16"/>
                <w:lang w:val="en-GB" w:eastAsia="en-GB"/>
              </w:rPr>
            </w:pPr>
            <w:r w:rsidRPr="004A1482">
              <w:rPr>
                <w:rFonts w:eastAsia="Times New Roman" w:cstheme="minorHAnsi"/>
                <w:color w:val="000000"/>
                <w:sz w:val="16"/>
                <w:szCs w:val="16"/>
                <w:lang w:val="en-GB" w:eastAsia="en-GB"/>
              </w:rPr>
              <w:t xml:space="preserve">prof. Ing. Petr David, </w:t>
            </w:r>
            <w:proofErr w:type="spellStart"/>
            <w:proofErr w:type="gramStart"/>
            <w:r w:rsidRPr="004A1482">
              <w:rPr>
                <w:rFonts w:eastAsia="Times New Roman" w:cstheme="minorHAnsi"/>
                <w:color w:val="000000"/>
                <w:sz w:val="16"/>
                <w:szCs w:val="16"/>
                <w:lang w:val="en-GB" w:eastAsia="en-GB"/>
              </w:rPr>
              <w:t>Ph.D</w:t>
            </w:r>
            <w:proofErr w:type="spellEnd"/>
            <w:proofErr w:type="gramEnd"/>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268" w:type="dxa"/>
            <w:tcBorders>
              <w:top w:val="nil"/>
              <w:left w:val="nil"/>
              <w:bottom w:val="single" w:sz="8" w:space="0" w:color="auto"/>
              <w:right w:val="nil"/>
            </w:tcBorders>
            <w:shd w:val="clear" w:color="auto" w:fill="auto"/>
            <w:noWrap/>
            <w:hideMark/>
          </w:tcPr>
          <w:p w14:paraId="2C90289B" w14:textId="64A7FDCE" w:rsidR="00C818D9" w:rsidRPr="00273F7C" w:rsidRDefault="004A1482" w:rsidP="005804AF">
            <w:pPr>
              <w:spacing w:after="0" w:line="240" w:lineRule="auto"/>
              <w:rPr>
                <w:rFonts w:eastAsia="Times New Roman" w:cstheme="minorHAnsi"/>
                <w:color w:val="000000"/>
                <w:sz w:val="16"/>
                <w:szCs w:val="16"/>
                <w:lang w:val="cs-CZ" w:eastAsia="en-GB"/>
              </w:rPr>
            </w:pPr>
            <w:r>
              <w:rPr>
                <w:rFonts w:eastAsia="Times New Roman" w:cstheme="minorHAnsi"/>
                <w:sz w:val="16"/>
                <w:szCs w:val="16"/>
                <w:lang w:val="en-GB" w:eastAsia="en-GB"/>
              </w:rPr>
              <w:t>Petr.david</w:t>
            </w:r>
            <w:hyperlink r:id="rId12" w:history="1">
              <w:r w:rsidR="00273F7C" w:rsidRPr="00273F7C">
                <w:rPr>
                  <w:rFonts w:eastAsia="Times New Roman" w:cstheme="minorHAnsi"/>
                  <w:color w:val="000000"/>
                  <w:sz w:val="16"/>
                  <w:szCs w:val="16"/>
                  <w:lang w:val="en-GB" w:eastAsia="en-GB"/>
                </w:rPr>
                <w:t>@mendelu.cz</w:t>
              </w:r>
            </w:hyperlink>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804AF">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127"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6498130" w:rsidR="00EF3842" w:rsidRDefault="00EF3842">
        <w:pPr>
          <w:pStyle w:val="Zpat"/>
          <w:jc w:val="center"/>
        </w:pPr>
        <w:r>
          <w:fldChar w:fldCharType="begin"/>
        </w:r>
        <w:r>
          <w:instrText xml:space="preserve"> PAGE   \* MERGEFORMAT </w:instrText>
        </w:r>
        <w:r>
          <w:fldChar w:fldCharType="separate"/>
        </w:r>
        <w:r w:rsidR="005804AF">
          <w:rPr>
            <w:noProof/>
          </w:rPr>
          <w:t>3</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1F8"/>
    <w:rsid w:val="002829BF"/>
    <w:rsid w:val="00286776"/>
    <w:rsid w:val="002919FB"/>
    <w:rsid w:val="002A2E1F"/>
    <w:rsid w:val="002A4B05"/>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482"/>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4AF"/>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37B03"/>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 w:type="character" w:styleId="Nevyeenzmnka">
    <w:name w:val="Unresolved Mention"/>
    <w:basedOn w:val="Standardnpsmoodstavce"/>
    <w:uiPriority w:val="99"/>
    <w:semiHidden/>
    <w:unhideWhenUsed/>
    <w:rsid w:val="00F37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769206">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mlejnkova@mendel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praskova@mendel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6390553-07EE-4944-AE7C-B1C030A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TotalTime>
  <Pages>3</Pages>
  <Words>814</Words>
  <Characters>4804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13</cp:revision>
  <cp:lastPrinted>2015-04-10T09:51:00Z</cp:lastPrinted>
  <dcterms:created xsi:type="dcterms:W3CDTF">2019-06-26T06:55:00Z</dcterms:created>
  <dcterms:modified xsi:type="dcterms:W3CDTF">2024-11-29T10:26:00Z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