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6632F5" w14:paraId="18FD8054" w14:textId="77777777" w:rsidTr="00754CE1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65E18D7A" w14:textId="77777777" w:rsidR="006632F5" w:rsidRDefault="006632F5" w:rsidP="00754CE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 – Personální zabezpečení</w:t>
            </w:r>
          </w:p>
        </w:tc>
      </w:tr>
      <w:tr w:rsidR="006632F5" w14:paraId="34FE6FF9" w14:textId="77777777" w:rsidTr="00754CE1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5030C56C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7A128ED5" w14:textId="77777777" w:rsidR="006632F5" w:rsidRDefault="006632F5" w:rsidP="00754CE1">
            <w:pPr>
              <w:jc w:val="both"/>
            </w:pPr>
            <w:r>
              <w:t>Mendelova univerzita v Brně</w:t>
            </w:r>
          </w:p>
        </w:tc>
      </w:tr>
      <w:tr w:rsidR="006632F5" w14:paraId="77238BDB" w14:textId="77777777" w:rsidTr="00754CE1">
        <w:tc>
          <w:tcPr>
            <w:tcW w:w="2518" w:type="dxa"/>
            <w:shd w:val="clear" w:color="auto" w:fill="F7CAAC"/>
          </w:tcPr>
          <w:p w14:paraId="201A8132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33DB178F" w14:textId="77777777" w:rsidR="006632F5" w:rsidRDefault="006632F5" w:rsidP="00754CE1">
            <w:pPr>
              <w:jc w:val="both"/>
            </w:pPr>
            <w:r>
              <w:t>Provozně ekonomická fakulta</w:t>
            </w:r>
          </w:p>
        </w:tc>
      </w:tr>
      <w:tr w:rsidR="006632F5" w14:paraId="34535B80" w14:textId="77777777" w:rsidTr="00754CE1">
        <w:tc>
          <w:tcPr>
            <w:tcW w:w="2518" w:type="dxa"/>
            <w:shd w:val="clear" w:color="auto" w:fill="F7CAAC"/>
          </w:tcPr>
          <w:p w14:paraId="29B958A1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4689ECEF" w14:textId="77777777" w:rsidR="006632F5" w:rsidRDefault="006632F5" w:rsidP="00754CE1">
            <w:pPr>
              <w:jc w:val="both"/>
            </w:pPr>
            <w:r>
              <w:t>Ekonomika a management</w:t>
            </w:r>
          </w:p>
        </w:tc>
      </w:tr>
      <w:tr w:rsidR="006632F5" w14:paraId="5BFDE754" w14:textId="77777777" w:rsidTr="00754CE1">
        <w:tc>
          <w:tcPr>
            <w:tcW w:w="2518" w:type="dxa"/>
            <w:shd w:val="clear" w:color="auto" w:fill="F7CAAC"/>
          </w:tcPr>
          <w:p w14:paraId="7CEA0CB2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39F608A4" w14:textId="77777777" w:rsidR="006632F5" w:rsidRDefault="006632F5" w:rsidP="00754CE1">
            <w:pPr>
              <w:jc w:val="both"/>
            </w:pPr>
            <w:r>
              <w:t xml:space="preserve">Martina </w:t>
            </w:r>
            <w:proofErr w:type="spellStart"/>
            <w:r>
              <w:t>Rašticová</w:t>
            </w:r>
            <w:proofErr w:type="spellEnd"/>
          </w:p>
        </w:tc>
        <w:tc>
          <w:tcPr>
            <w:tcW w:w="709" w:type="dxa"/>
            <w:shd w:val="clear" w:color="auto" w:fill="F7CAAC"/>
          </w:tcPr>
          <w:p w14:paraId="2EB65EB6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14:paraId="255C2B82" w14:textId="77777777" w:rsidR="006632F5" w:rsidRDefault="006632F5" w:rsidP="00754CE1">
            <w:pPr>
              <w:jc w:val="both"/>
            </w:pPr>
            <w:r>
              <w:t>doc. PhDr. Ph.D.</w:t>
            </w:r>
          </w:p>
        </w:tc>
      </w:tr>
      <w:tr w:rsidR="006632F5" w14:paraId="648DD028" w14:textId="77777777" w:rsidTr="00754CE1">
        <w:tc>
          <w:tcPr>
            <w:tcW w:w="2518" w:type="dxa"/>
            <w:shd w:val="clear" w:color="auto" w:fill="F7CAAC"/>
          </w:tcPr>
          <w:p w14:paraId="36A057D5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</w:tcPr>
          <w:p w14:paraId="405669CF" w14:textId="77777777" w:rsidR="006632F5" w:rsidRDefault="006632F5" w:rsidP="00754CE1">
            <w:pPr>
              <w:jc w:val="both"/>
            </w:pPr>
            <w:r>
              <w:t>1975</w:t>
            </w:r>
          </w:p>
        </w:tc>
        <w:tc>
          <w:tcPr>
            <w:tcW w:w="1721" w:type="dxa"/>
            <w:shd w:val="clear" w:color="auto" w:fill="F7CAAC"/>
          </w:tcPr>
          <w:p w14:paraId="4E260576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23AC62D9" w14:textId="77777777" w:rsidR="006632F5" w:rsidRDefault="006632F5" w:rsidP="00754CE1">
            <w:pPr>
              <w:jc w:val="both"/>
            </w:pPr>
            <w:r>
              <w:t>pp</w:t>
            </w:r>
          </w:p>
        </w:tc>
        <w:tc>
          <w:tcPr>
            <w:tcW w:w="994" w:type="dxa"/>
            <w:shd w:val="clear" w:color="auto" w:fill="F7CAAC"/>
          </w:tcPr>
          <w:p w14:paraId="2758F6A6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AFB13A7" w14:textId="77777777" w:rsidR="006632F5" w:rsidRDefault="006632F5" w:rsidP="00754CE1">
            <w:pPr>
              <w:jc w:val="both"/>
            </w:pPr>
            <w: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2D2D9CE0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49E8017C" w14:textId="77777777" w:rsidR="006632F5" w:rsidRDefault="006632F5" w:rsidP="00754CE1">
            <w:pPr>
              <w:jc w:val="both"/>
            </w:pPr>
            <w:r>
              <w:t>N</w:t>
            </w:r>
          </w:p>
        </w:tc>
      </w:tr>
      <w:tr w:rsidR="006632F5" w14:paraId="60A53BC2" w14:textId="77777777" w:rsidTr="00754CE1">
        <w:tc>
          <w:tcPr>
            <w:tcW w:w="5068" w:type="dxa"/>
            <w:gridSpan w:val="3"/>
            <w:shd w:val="clear" w:color="auto" w:fill="F7CAAC"/>
          </w:tcPr>
          <w:p w14:paraId="2F776DC4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13BACCE0" w14:textId="77777777" w:rsidR="006632F5" w:rsidRDefault="006632F5" w:rsidP="00754CE1">
            <w:pPr>
              <w:jc w:val="both"/>
            </w:pPr>
            <w:r>
              <w:t>pp</w:t>
            </w:r>
          </w:p>
        </w:tc>
        <w:tc>
          <w:tcPr>
            <w:tcW w:w="994" w:type="dxa"/>
            <w:shd w:val="clear" w:color="auto" w:fill="F7CAAC"/>
          </w:tcPr>
          <w:p w14:paraId="00526A98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14:paraId="74D00C0D" w14:textId="77777777" w:rsidR="006632F5" w:rsidRDefault="006632F5" w:rsidP="00754CE1">
            <w:pPr>
              <w:jc w:val="both"/>
            </w:pPr>
            <w:r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6C6B4FD3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6BE238AD" w14:textId="77777777" w:rsidR="006632F5" w:rsidRDefault="006632F5" w:rsidP="00754CE1">
            <w:pPr>
              <w:jc w:val="both"/>
            </w:pPr>
            <w:r>
              <w:t>N</w:t>
            </w:r>
          </w:p>
        </w:tc>
      </w:tr>
      <w:tr w:rsidR="006632F5" w14:paraId="338DE7C2" w14:textId="77777777" w:rsidTr="00754CE1">
        <w:tc>
          <w:tcPr>
            <w:tcW w:w="6060" w:type="dxa"/>
            <w:gridSpan w:val="5"/>
            <w:shd w:val="clear" w:color="auto" w:fill="F7CAAC"/>
          </w:tcPr>
          <w:p w14:paraId="3DF26582" w14:textId="77777777" w:rsidR="006632F5" w:rsidRDefault="006632F5" w:rsidP="00754CE1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172CF283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 xml:space="preserve">typ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32604D9A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6632F5" w14:paraId="3AD38798" w14:textId="77777777" w:rsidTr="00754CE1">
        <w:tc>
          <w:tcPr>
            <w:tcW w:w="6060" w:type="dxa"/>
            <w:gridSpan w:val="5"/>
          </w:tcPr>
          <w:p w14:paraId="6600DD02" w14:textId="77777777" w:rsidR="006632F5" w:rsidRDefault="006632F5" w:rsidP="00754CE1">
            <w:pPr>
              <w:jc w:val="both"/>
            </w:pPr>
          </w:p>
        </w:tc>
        <w:tc>
          <w:tcPr>
            <w:tcW w:w="1703" w:type="dxa"/>
            <w:gridSpan w:val="2"/>
          </w:tcPr>
          <w:p w14:paraId="4A2B8645" w14:textId="77777777" w:rsidR="006632F5" w:rsidRDefault="006632F5" w:rsidP="00754CE1">
            <w:pPr>
              <w:jc w:val="both"/>
            </w:pPr>
          </w:p>
        </w:tc>
        <w:tc>
          <w:tcPr>
            <w:tcW w:w="2096" w:type="dxa"/>
            <w:gridSpan w:val="4"/>
          </w:tcPr>
          <w:p w14:paraId="02CAD82A" w14:textId="77777777" w:rsidR="006632F5" w:rsidRDefault="006632F5" w:rsidP="00754CE1">
            <w:pPr>
              <w:jc w:val="both"/>
            </w:pPr>
          </w:p>
        </w:tc>
      </w:tr>
      <w:tr w:rsidR="006632F5" w14:paraId="52ACBAE2" w14:textId="77777777" w:rsidTr="00754CE1">
        <w:tc>
          <w:tcPr>
            <w:tcW w:w="9859" w:type="dxa"/>
            <w:gridSpan w:val="11"/>
            <w:shd w:val="clear" w:color="auto" w:fill="F7CAAC"/>
          </w:tcPr>
          <w:p w14:paraId="60059EDF" w14:textId="77777777" w:rsidR="006632F5" w:rsidRDefault="006632F5" w:rsidP="00754CE1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6632F5" w14:paraId="230C28A4" w14:textId="77777777" w:rsidTr="00754CE1">
        <w:trPr>
          <w:trHeight w:val="242"/>
        </w:trPr>
        <w:tc>
          <w:tcPr>
            <w:tcW w:w="9859" w:type="dxa"/>
            <w:gridSpan w:val="11"/>
            <w:tcBorders>
              <w:top w:val="nil"/>
            </w:tcBorders>
          </w:tcPr>
          <w:p w14:paraId="478A6331" w14:textId="77777777" w:rsidR="006632F5" w:rsidRDefault="006632F5" w:rsidP="00754CE1">
            <w:pPr>
              <w:jc w:val="both"/>
            </w:pPr>
            <w:r>
              <w:t>Školitel, člen Oborové rady</w:t>
            </w:r>
          </w:p>
        </w:tc>
      </w:tr>
      <w:tr w:rsidR="006632F5" w14:paraId="5ABD89A3" w14:textId="77777777" w:rsidTr="00754CE1">
        <w:tc>
          <w:tcPr>
            <w:tcW w:w="9859" w:type="dxa"/>
            <w:gridSpan w:val="11"/>
            <w:shd w:val="clear" w:color="auto" w:fill="F7CAAC"/>
          </w:tcPr>
          <w:p w14:paraId="247FED41" w14:textId="77777777" w:rsidR="006632F5" w:rsidRDefault="006632F5" w:rsidP="00754CE1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6632F5" w14:paraId="00EE04D6" w14:textId="77777777" w:rsidTr="00754CE1">
        <w:trPr>
          <w:trHeight w:val="497"/>
        </w:trPr>
        <w:tc>
          <w:tcPr>
            <w:tcW w:w="9859" w:type="dxa"/>
            <w:gridSpan w:val="11"/>
          </w:tcPr>
          <w:p w14:paraId="345626CE" w14:textId="77777777" w:rsidR="006632F5" w:rsidRDefault="006632F5" w:rsidP="00754CE1">
            <w:pPr>
              <w:pStyle w:val="ppodnadpis"/>
              <w:pBdr>
                <w:left w:val="single" w:sz="4" w:space="4" w:color="auto"/>
              </w:pBdr>
              <w:rPr>
                <w:b w:val="0"/>
              </w:rPr>
            </w:pPr>
            <w:r>
              <w:rPr>
                <w:b w:val="0"/>
              </w:rPr>
              <w:t xml:space="preserve">2004 </w:t>
            </w:r>
            <w:r w:rsidRPr="001272DE">
              <w:rPr>
                <w:b w:val="0"/>
              </w:rPr>
              <w:t xml:space="preserve">Ph.D. </w:t>
            </w:r>
            <w:r>
              <w:rPr>
                <w:b w:val="0"/>
              </w:rPr>
              <w:t>v oboru Sociální psychologie</w:t>
            </w:r>
            <w:r w:rsidRPr="001272DE">
              <w:rPr>
                <w:b w:val="0"/>
              </w:rPr>
              <w:t>,</w:t>
            </w:r>
            <w:r>
              <w:rPr>
                <w:b w:val="0"/>
              </w:rPr>
              <w:t xml:space="preserve"> Fakulta sociálních studií, Masarykova univerzita v Brně </w:t>
            </w:r>
          </w:p>
          <w:p w14:paraId="681B7896" w14:textId="77777777" w:rsidR="006632F5" w:rsidRDefault="006632F5" w:rsidP="00754CE1">
            <w:pPr>
              <w:pStyle w:val="ppodnadpis"/>
              <w:pBdr>
                <w:left w:val="single" w:sz="4" w:space="4" w:color="auto"/>
              </w:pBdr>
              <w:rPr>
                <w:b w:val="0"/>
              </w:rPr>
            </w:pPr>
            <w:r>
              <w:rPr>
                <w:b w:val="0"/>
              </w:rPr>
              <w:t xml:space="preserve">2004 </w:t>
            </w:r>
            <w:r w:rsidRPr="001272DE">
              <w:rPr>
                <w:b w:val="0"/>
              </w:rPr>
              <w:t xml:space="preserve">PhDr. </w:t>
            </w:r>
            <w:r>
              <w:rPr>
                <w:b w:val="0"/>
              </w:rPr>
              <w:t xml:space="preserve">v oboru Psychologie, Fakulta sociálních studií, Masarykova univerzita v Brně </w:t>
            </w:r>
          </w:p>
        </w:tc>
      </w:tr>
      <w:tr w:rsidR="006632F5" w14:paraId="107A1EDD" w14:textId="77777777" w:rsidTr="00754CE1">
        <w:tc>
          <w:tcPr>
            <w:tcW w:w="9859" w:type="dxa"/>
            <w:gridSpan w:val="11"/>
            <w:shd w:val="clear" w:color="auto" w:fill="F7CAAC"/>
          </w:tcPr>
          <w:p w14:paraId="463C4043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6632F5" w14:paraId="19FDD2D1" w14:textId="77777777" w:rsidTr="00754CE1">
        <w:trPr>
          <w:trHeight w:val="1929"/>
        </w:trPr>
        <w:tc>
          <w:tcPr>
            <w:tcW w:w="9859" w:type="dxa"/>
            <w:gridSpan w:val="11"/>
          </w:tcPr>
          <w:p w14:paraId="7C9BC8BA" w14:textId="77777777" w:rsidR="006632F5" w:rsidRDefault="006632F5" w:rsidP="006632F5">
            <w:pPr>
              <w:pStyle w:val="ppodnadpis"/>
              <w:spacing w:before="0"/>
              <w:rPr>
                <w:b w:val="0"/>
                <w:bCs w:val="0"/>
              </w:rPr>
            </w:pPr>
            <w:r>
              <w:t xml:space="preserve">2019 – doposud </w:t>
            </w:r>
            <w:r w:rsidRPr="006632F5">
              <w:rPr>
                <w:b w:val="0"/>
                <w:bCs w:val="0"/>
              </w:rPr>
              <w:t xml:space="preserve">proděkanka pro Internacionalizaci, </w:t>
            </w:r>
            <w:r>
              <w:rPr>
                <w:b w:val="0"/>
                <w:bCs w:val="0"/>
              </w:rPr>
              <w:t xml:space="preserve">vedoucí výzkumného týmu Smart Society, </w:t>
            </w:r>
          </w:p>
          <w:p w14:paraId="7DBA4CC2" w14:textId="21D848D1" w:rsidR="006632F5" w:rsidRPr="006632F5" w:rsidRDefault="006632F5" w:rsidP="006632F5">
            <w:pPr>
              <w:pStyle w:val="ppodnadpis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</w:t>
            </w:r>
            <w:r w:rsidRPr="006632F5">
              <w:rPr>
                <w:b w:val="0"/>
                <w:bCs w:val="0"/>
              </w:rPr>
              <w:t>PEF</w:t>
            </w:r>
            <w:r>
              <w:rPr>
                <w:b w:val="0"/>
                <w:bCs w:val="0"/>
              </w:rPr>
              <w:t xml:space="preserve"> </w:t>
            </w:r>
            <w:r w:rsidRPr="00F77233">
              <w:rPr>
                <w:b w:val="0"/>
              </w:rPr>
              <w:t>Mendelovy univerzity</w:t>
            </w:r>
            <w:r>
              <w:rPr>
                <w:b w:val="0"/>
              </w:rPr>
              <w:t xml:space="preserve"> </w:t>
            </w:r>
            <w:r w:rsidRPr="00F77233">
              <w:rPr>
                <w:b w:val="0"/>
              </w:rPr>
              <w:t xml:space="preserve">v </w:t>
            </w:r>
            <w:r>
              <w:rPr>
                <w:b w:val="0"/>
              </w:rPr>
              <w:t>B</w:t>
            </w:r>
            <w:r w:rsidRPr="00F77233">
              <w:rPr>
                <w:b w:val="0"/>
              </w:rPr>
              <w:t>rně</w:t>
            </w:r>
          </w:p>
          <w:p w14:paraId="57A71866" w14:textId="178C1158" w:rsidR="006632F5" w:rsidRDefault="006632F5" w:rsidP="006632F5">
            <w:pPr>
              <w:pStyle w:val="ppodnadpis"/>
              <w:spacing w:before="0"/>
            </w:pPr>
            <w:proofErr w:type="gramStart"/>
            <w:r>
              <w:t>2019 – 2023</w:t>
            </w:r>
            <w:proofErr w:type="gramEnd"/>
            <w:r>
              <w:t xml:space="preserve">      </w:t>
            </w:r>
            <w:r w:rsidRPr="00F77233">
              <w:rPr>
                <w:b w:val="0"/>
              </w:rPr>
              <w:t>vedoucí Ústavu práva a humanitních věd</w:t>
            </w:r>
            <w:r>
              <w:rPr>
                <w:b w:val="0"/>
              </w:rPr>
              <w:t>,</w:t>
            </w:r>
            <w:r>
              <w:t xml:space="preserve"> </w:t>
            </w:r>
            <w:r>
              <w:rPr>
                <w:b w:val="0"/>
              </w:rPr>
              <w:t>PEF</w:t>
            </w:r>
            <w:r w:rsidRPr="00F77233">
              <w:rPr>
                <w:b w:val="0"/>
              </w:rPr>
              <w:t xml:space="preserve"> Mendelovy univerzity v </w:t>
            </w:r>
            <w:r>
              <w:rPr>
                <w:b w:val="0"/>
              </w:rPr>
              <w:t>B</w:t>
            </w:r>
            <w:r w:rsidRPr="00F77233">
              <w:rPr>
                <w:b w:val="0"/>
              </w:rPr>
              <w:t>rně</w:t>
            </w:r>
          </w:p>
          <w:p w14:paraId="37FEBF08" w14:textId="36CC43CB" w:rsidR="006632F5" w:rsidRDefault="006632F5" w:rsidP="006632F5">
            <w:pPr>
              <w:pStyle w:val="ppodnadpis"/>
              <w:spacing w:before="0"/>
            </w:pPr>
            <w:proofErr w:type="gramStart"/>
            <w:r>
              <w:t>2015 – 2023</w:t>
            </w:r>
            <w:proofErr w:type="gramEnd"/>
            <w:r>
              <w:t xml:space="preserve">      </w:t>
            </w:r>
            <w:r w:rsidRPr="004519D9">
              <w:rPr>
                <w:b w:val="0"/>
              </w:rPr>
              <w:t>docentka</w:t>
            </w:r>
            <w:r w:rsidRPr="00F77233">
              <w:rPr>
                <w:b w:val="0"/>
              </w:rPr>
              <w:t xml:space="preserve">, </w:t>
            </w:r>
            <w:r>
              <w:rPr>
                <w:b w:val="0"/>
              </w:rPr>
              <w:t>PEF</w:t>
            </w:r>
            <w:r w:rsidRPr="00F77233">
              <w:rPr>
                <w:b w:val="0"/>
              </w:rPr>
              <w:t xml:space="preserve"> Mendelovy univerzity v </w:t>
            </w:r>
            <w:r>
              <w:rPr>
                <w:b w:val="0"/>
              </w:rPr>
              <w:t>B</w:t>
            </w:r>
            <w:r w:rsidRPr="00F77233">
              <w:rPr>
                <w:b w:val="0"/>
              </w:rPr>
              <w:t>rně</w:t>
            </w:r>
          </w:p>
          <w:p w14:paraId="42F358F8" w14:textId="32384AA5" w:rsidR="006632F5" w:rsidRPr="00471F9E" w:rsidRDefault="006632F5" w:rsidP="006632F5">
            <w:pPr>
              <w:ind w:left="3119" w:hanging="3119"/>
              <w:rPr>
                <w:lang w:eastAsia="de-DE"/>
              </w:rPr>
            </w:pPr>
            <w:proofErr w:type="gramStart"/>
            <w:r w:rsidRPr="00471F9E">
              <w:rPr>
                <w:b/>
                <w:lang w:eastAsia="de-DE"/>
              </w:rPr>
              <w:t>2012 – 2014</w:t>
            </w:r>
            <w:proofErr w:type="gramEnd"/>
            <w:r w:rsidRPr="00471F9E"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t xml:space="preserve">   </w:t>
            </w:r>
            <w:r w:rsidRPr="00471F9E">
              <w:rPr>
                <w:lang w:eastAsia="de-DE"/>
              </w:rPr>
              <w:t xml:space="preserve">docentka na </w:t>
            </w:r>
            <w:r>
              <w:t>Ústavu managementu, Fakulta podnikatelská, Vysoké učení technické v Brně</w:t>
            </w:r>
          </w:p>
          <w:p w14:paraId="0CA8EB61" w14:textId="34946094" w:rsidR="006632F5" w:rsidRDefault="006632F5" w:rsidP="006632F5">
            <w:pPr>
              <w:ind w:left="3119" w:hanging="3119"/>
            </w:pPr>
            <w:proofErr w:type="gramStart"/>
            <w:r>
              <w:rPr>
                <w:b/>
              </w:rPr>
              <w:t>2009 – 2012</w:t>
            </w:r>
            <w:proofErr w:type="gramEnd"/>
            <w:r>
              <w:t xml:space="preserve">      ředitelka Ústavu managementu, Fakulta podnikatelská, Vysoké učení technické v Brně</w:t>
            </w:r>
          </w:p>
          <w:p w14:paraId="475A8E14" w14:textId="3B49CFEE" w:rsidR="006632F5" w:rsidRDefault="006632F5" w:rsidP="006632F5">
            <w:pPr>
              <w:ind w:left="3119" w:hanging="3119"/>
            </w:pPr>
            <w:proofErr w:type="gramStart"/>
            <w:r>
              <w:rPr>
                <w:b/>
              </w:rPr>
              <w:t xml:space="preserve">2009 </w:t>
            </w:r>
            <w:r>
              <w:rPr>
                <w:b/>
                <w:bCs/>
              </w:rPr>
              <w:t>– 2012</w:t>
            </w:r>
            <w:proofErr w:type="gramEnd"/>
            <w:r>
              <w:rPr>
                <w:b/>
                <w:bCs/>
              </w:rPr>
              <w:t xml:space="preserve">      </w:t>
            </w:r>
            <w:r w:rsidRPr="00F77233">
              <w:rPr>
                <w:bCs/>
              </w:rPr>
              <w:t>FP</w:t>
            </w:r>
            <w:r>
              <w:t xml:space="preserve"> VUT v Brně, odborná asistentka</w:t>
            </w:r>
          </w:p>
          <w:p w14:paraId="780964B0" w14:textId="19BA9FDA" w:rsidR="006632F5" w:rsidRDefault="006632F5" w:rsidP="006632F5">
            <w:pPr>
              <w:ind w:left="3119" w:hanging="3119"/>
            </w:pPr>
            <w:r>
              <w:rPr>
                <w:b/>
              </w:rPr>
              <w:t xml:space="preserve">2007 </w:t>
            </w:r>
            <w:proofErr w:type="gramStart"/>
            <w:r>
              <w:rPr>
                <w:b/>
              </w:rPr>
              <w:t>–  2009</w:t>
            </w:r>
            <w:proofErr w:type="gramEnd"/>
            <w:r>
              <w:rPr>
                <w:b/>
              </w:rPr>
              <w:t xml:space="preserve">     </w:t>
            </w:r>
            <w:r w:rsidRPr="00F77233">
              <w:t>výzkumník</w:t>
            </w:r>
            <w:r>
              <w:t>, Institut výzkumu dětí, mládeže a rodiny, Fakulta sociálních studií MU v</w:t>
            </w:r>
            <w:r>
              <w:rPr>
                <w:b/>
              </w:rPr>
              <w:t> </w:t>
            </w:r>
            <w:r>
              <w:t>Brně.</w:t>
            </w:r>
          </w:p>
          <w:p w14:paraId="1B68A276" w14:textId="7E9F8E7E" w:rsidR="006632F5" w:rsidRDefault="006632F5" w:rsidP="006632F5">
            <w:pPr>
              <w:ind w:left="1386" w:hanging="1386"/>
              <w:rPr>
                <w:b/>
              </w:rPr>
            </w:pPr>
            <w:proofErr w:type="gramStart"/>
            <w:r>
              <w:rPr>
                <w:b/>
              </w:rPr>
              <w:t>2004  –</w:t>
            </w:r>
            <w:proofErr w:type="gramEnd"/>
            <w:r>
              <w:rPr>
                <w:b/>
              </w:rPr>
              <w:t xml:space="preserve"> 2007     </w:t>
            </w:r>
            <w:r>
              <w:rPr>
                <w:bCs/>
              </w:rPr>
              <w:t>pobyt v zahraničí (</w:t>
            </w:r>
            <w:proofErr w:type="spellStart"/>
            <w:r>
              <w:rPr>
                <w:bCs/>
              </w:rPr>
              <w:t>Falls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Church</w:t>
            </w:r>
            <w:proofErr w:type="spellEnd"/>
            <w:r>
              <w:rPr>
                <w:bCs/>
              </w:rPr>
              <w:t xml:space="preserve">, VA, USA), </w:t>
            </w:r>
            <w:proofErr w:type="spellStart"/>
            <w:r>
              <w:rPr>
                <w:bCs/>
              </w:rPr>
              <w:t>Associate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Scholarship</w:t>
            </w:r>
            <w:proofErr w:type="spellEnd"/>
            <w:r>
              <w:rPr>
                <w:bCs/>
              </w:rPr>
              <w:t>, George Washington University, Washington, DC, USA (2006 – 2007)</w:t>
            </w:r>
            <w:r>
              <w:rPr>
                <w:b/>
              </w:rPr>
              <w:t xml:space="preserve"> </w:t>
            </w:r>
          </w:p>
          <w:p w14:paraId="182D3959" w14:textId="589A56F7" w:rsidR="006632F5" w:rsidRDefault="006632F5" w:rsidP="006632F5">
            <w:pPr>
              <w:ind w:left="3119" w:hanging="3119"/>
            </w:pPr>
            <w:proofErr w:type="gramStart"/>
            <w:r>
              <w:rPr>
                <w:b/>
                <w:bCs/>
              </w:rPr>
              <w:t>2000 – 2004</w:t>
            </w:r>
            <w:proofErr w:type="gramEnd"/>
            <w:r>
              <w:rPr>
                <w:b/>
                <w:bCs/>
              </w:rPr>
              <w:t xml:space="preserve">      </w:t>
            </w:r>
            <w:r>
              <w:t>výzkumník, Centrum výzkumu vývoje osobnosti a etnicity, Fakulta sociálních studií MU v Brně.</w:t>
            </w:r>
          </w:p>
        </w:tc>
      </w:tr>
      <w:tr w:rsidR="006632F5" w14:paraId="7ECFA134" w14:textId="77777777" w:rsidTr="00754CE1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398D5A57" w14:textId="77777777" w:rsidR="006632F5" w:rsidRDefault="006632F5" w:rsidP="00754CE1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6632F5" w14:paraId="07C2469C" w14:textId="77777777" w:rsidTr="00754CE1">
        <w:trPr>
          <w:trHeight w:val="314"/>
        </w:trPr>
        <w:tc>
          <w:tcPr>
            <w:tcW w:w="9859" w:type="dxa"/>
            <w:gridSpan w:val="11"/>
          </w:tcPr>
          <w:p w14:paraId="7E6853C7" w14:textId="77777777" w:rsidR="006632F5" w:rsidRDefault="006632F5" w:rsidP="00754CE1">
            <w:pPr>
              <w:ind w:left="3119" w:hanging="3119"/>
            </w:pPr>
            <w:r>
              <w:t>Školitelka studentů doktorského studia</w:t>
            </w:r>
          </w:p>
          <w:p w14:paraId="0362FE4B" w14:textId="77777777" w:rsidR="006632F5" w:rsidRDefault="006632F5" w:rsidP="00754CE1">
            <w:pPr>
              <w:ind w:left="3119" w:hanging="3119"/>
            </w:pPr>
            <w:r>
              <w:t xml:space="preserve">26 obhájených </w:t>
            </w:r>
            <w:proofErr w:type="gramStart"/>
            <w:r>
              <w:t>DP,  13</w:t>
            </w:r>
            <w:proofErr w:type="gramEnd"/>
            <w:r>
              <w:t xml:space="preserve"> BP</w:t>
            </w:r>
          </w:p>
        </w:tc>
      </w:tr>
      <w:tr w:rsidR="006632F5" w14:paraId="4BC5E270" w14:textId="77777777" w:rsidTr="00754CE1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431B8D76" w14:textId="77777777" w:rsidR="006632F5" w:rsidRDefault="006632F5" w:rsidP="00754CE1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130EC9F4" w14:textId="77777777" w:rsidR="006632F5" w:rsidRDefault="006632F5" w:rsidP="00754CE1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39664033" w14:textId="77777777" w:rsidR="006632F5" w:rsidRDefault="006632F5" w:rsidP="00754CE1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22B9C4F6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6632F5" w14:paraId="7136ADED" w14:textId="77777777" w:rsidTr="00754CE1">
        <w:trPr>
          <w:cantSplit/>
        </w:trPr>
        <w:tc>
          <w:tcPr>
            <w:tcW w:w="3347" w:type="dxa"/>
            <w:gridSpan w:val="2"/>
          </w:tcPr>
          <w:p w14:paraId="018CD110" w14:textId="77777777" w:rsidR="006632F5" w:rsidRDefault="006632F5" w:rsidP="00754CE1">
            <w:pPr>
              <w:jc w:val="both"/>
            </w:pPr>
            <w:r>
              <w:t>Ekonomika a management</w:t>
            </w:r>
          </w:p>
        </w:tc>
        <w:tc>
          <w:tcPr>
            <w:tcW w:w="2245" w:type="dxa"/>
            <w:gridSpan w:val="2"/>
          </w:tcPr>
          <w:p w14:paraId="123CF548" w14:textId="77777777" w:rsidR="006632F5" w:rsidRDefault="006632F5" w:rsidP="00754CE1">
            <w:pPr>
              <w:jc w:val="both"/>
            </w:pPr>
            <w:r>
              <w:t>2012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479A93EA" w14:textId="77777777" w:rsidR="006632F5" w:rsidRDefault="006632F5" w:rsidP="00754CE1">
            <w:pPr>
              <w:jc w:val="both"/>
            </w:pPr>
            <w:r>
              <w:t>VUT v Brně</w:t>
            </w: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14:paraId="1029454D" w14:textId="77777777" w:rsidR="006632F5" w:rsidRDefault="006632F5" w:rsidP="00754CE1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1A544922" w14:textId="77777777" w:rsidR="006632F5" w:rsidRDefault="006632F5" w:rsidP="00754CE1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14:paraId="2E864CA2" w14:textId="77777777" w:rsidR="006632F5" w:rsidRDefault="006632F5" w:rsidP="00754CE1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6632F5" w14:paraId="3E8437B9" w14:textId="77777777" w:rsidTr="00754CE1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59BB5D73" w14:textId="77777777" w:rsidR="006632F5" w:rsidRDefault="006632F5" w:rsidP="00754CE1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03FCE477" w14:textId="77777777" w:rsidR="006632F5" w:rsidRDefault="006632F5" w:rsidP="00754CE1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17D55AFC" w14:textId="77777777" w:rsidR="006632F5" w:rsidRDefault="006632F5" w:rsidP="00754CE1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14:paraId="6F104066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3" w:type="dxa"/>
            <w:vMerge w:val="restart"/>
          </w:tcPr>
          <w:p w14:paraId="5D837480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94" w:type="dxa"/>
            <w:vMerge w:val="restart"/>
          </w:tcPr>
          <w:p w14:paraId="17193EA0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6632F5" w14:paraId="5E15F5AE" w14:textId="77777777" w:rsidTr="00754CE1">
        <w:trPr>
          <w:trHeight w:val="205"/>
        </w:trPr>
        <w:tc>
          <w:tcPr>
            <w:tcW w:w="3347" w:type="dxa"/>
            <w:gridSpan w:val="2"/>
          </w:tcPr>
          <w:p w14:paraId="715A8580" w14:textId="77777777" w:rsidR="006632F5" w:rsidRDefault="006632F5" w:rsidP="00754CE1">
            <w:pPr>
              <w:jc w:val="both"/>
            </w:pPr>
          </w:p>
        </w:tc>
        <w:tc>
          <w:tcPr>
            <w:tcW w:w="2245" w:type="dxa"/>
            <w:gridSpan w:val="2"/>
          </w:tcPr>
          <w:p w14:paraId="38C082C6" w14:textId="77777777" w:rsidR="006632F5" w:rsidRDefault="006632F5" w:rsidP="00754CE1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4C65C8C2" w14:textId="77777777" w:rsidR="006632F5" w:rsidRDefault="006632F5" w:rsidP="00754CE1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77D3AAB7" w14:textId="77777777" w:rsidR="006632F5" w:rsidRDefault="006632F5" w:rsidP="00754CE1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14:paraId="0E49326F" w14:textId="77777777" w:rsidR="006632F5" w:rsidRDefault="006632F5" w:rsidP="00754CE1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14:paraId="29207ADB" w14:textId="77777777" w:rsidR="006632F5" w:rsidRDefault="006632F5" w:rsidP="00754CE1">
            <w:pPr>
              <w:rPr>
                <w:b/>
              </w:rPr>
            </w:pPr>
          </w:p>
        </w:tc>
      </w:tr>
      <w:tr w:rsidR="006632F5" w14:paraId="1FF23539" w14:textId="77777777" w:rsidTr="00754CE1">
        <w:tc>
          <w:tcPr>
            <w:tcW w:w="9859" w:type="dxa"/>
            <w:gridSpan w:val="11"/>
            <w:shd w:val="clear" w:color="auto" w:fill="F7CAAC"/>
          </w:tcPr>
          <w:p w14:paraId="0B7EF10D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6632F5" w:rsidRPr="003A345D" w14:paraId="65C25A83" w14:textId="77777777" w:rsidTr="00754CE1">
        <w:trPr>
          <w:trHeight w:val="127"/>
        </w:trPr>
        <w:tc>
          <w:tcPr>
            <w:tcW w:w="9859" w:type="dxa"/>
            <w:gridSpan w:val="11"/>
          </w:tcPr>
          <w:p w14:paraId="29F099B6" w14:textId="77777777" w:rsidR="006632F5" w:rsidRPr="006632F5" w:rsidRDefault="006632F5" w:rsidP="00754CE1">
            <w:pPr>
              <w:ind w:left="322" w:hanging="322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632F5">
              <w:rPr>
                <w:sz w:val="18"/>
                <w:szCs w:val="18"/>
              </w:rPr>
              <w:t xml:space="preserve">Aktuálně 24 záznamů ve </w:t>
            </w:r>
            <w:proofErr w:type="spellStart"/>
            <w:r w:rsidRPr="006632F5">
              <w:rPr>
                <w:sz w:val="18"/>
                <w:szCs w:val="18"/>
              </w:rPr>
              <w:t>WoS</w:t>
            </w:r>
            <w:proofErr w:type="spellEnd"/>
            <w:r w:rsidRPr="006632F5">
              <w:rPr>
                <w:sz w:val="18"/>
                <w:szCs w:val="18"/>
              </w:rPr>
              <w:t xml:space="preserve">, 27 záznamů ve SCOPUS </w:t>
            </w:r>
          </w:p>
          <w:p w14:paraId="0E4591F8" w14:textId="77777777" w:rsidR="006632F5" w:rsidRPr="006632F5" w:rsidRDefault="006632F5" w:rsidP="00754CE1">
            <w:pPr>
              <w:rPr>
                <w:sz w:val="18"/>
                <w:szCs w:val="18"/>
              </w:rPr>
            </w:pPr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MISHRA, P K., PAVELEK, O., RAŠTICOVÁ, M., MISHRA, H., EKIELSKI, A.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Nanocellulose-Based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Biomedical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Scaffolds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Future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Bioeconomy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A Techno-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Legal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Assessment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State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-Art.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Frontiers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Bioengineering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and Biotechnology.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2022. sv. 9, č. 11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February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ISSN 2296-4185. URL: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 w:rsidRPr="006632F5">
                <w:rPr>
                  <w:rStyle w:val="Hypertextovodkaz"/>
                  <w:rFonts w:ascii="Arial" w:hAnsi="Arial" w:cs="Arial"/>
                  <w:color w:val="58585A"/>
                  <w:sz w:val="18"/>
                  <w:szCs w:val="18"/>
                </w:rPr>
                <w:t>https://doi.org/10.3389/fbioe.2021.789603</w:t>
              </w:r>
            </w:hyperlink>
          </w:p>
          <w:p w14:paraId="1DFD8913" w14:textId="77777777" w:rsidR="006632F5" w:rsidRPr="006632F5" w:rsidRDefault="006632F5" w:rsidP="00754CE1">
            <w:pPr>
              <w:rPr>
                <w:sz w:val="18"/>
                <w:szCs w:val="18"/>
              </w:rPr>
            </w:pPr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GENKOVA, P., </w:t>
            </w:r>
            <w:proofErr w:type="gram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SCHAEFER ,</w:t>
            </w:r>
            <w:proofErr w:type="gram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 D., SCHREIBER, H., RAŠTICOVÁ, M., POOR, J., VERESNÉ, K V., SUHAJDA, C., VISZETENVELT, A., BJEKIC, J.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Scale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Characteristics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Intercultural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Competence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Measures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Effects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Intercultural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Competence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on Prejudice.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Frontiers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 Psychology.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2021. sv. 12, č. 19 July, ISSN 1664-1078. URL: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6632F5">
                <w:rPr>
                  <w:rStyle w:val="Hypertextovodkaz"/>
                  <w:rFonts w:ascii="Arial" w:hAnsi="Arial" w:cs="Arial"/>
                  <w:color w:val="58585A"/>
                  <w:sz w:val="18"/>
                  <w:szCs w:val="18"/>
                </w:rPr>
                <w:t>https://www.frontiersin.org/articles/10.3389/fpsyg.2021.686597/full</w:t>
              </w:r>
            </w:hyperlink>
          </w:p>
          <w:p w14:paraId="2280574D" w14:textId="77777777" w:rsidR="006632F5" w:rsidRPr="006632F5" w:rsidRDefault="006632F5" w:rsidP="00754CE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RAŠTICOVÁ, M., HAZUCHOVÁ, N., BÉDIOVÁ, M., MIKUŠOVÁ, J.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Older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workers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economic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activity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and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health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status.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implication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age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management on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labour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market. In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6th International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Scientific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Conference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New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Trends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in Management and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Production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Engineering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Regional</w:t>
            </w:r>
            <w:proofErr w:type="spellEnd"/>
            <w:proofErr w:type="gram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Cross-Border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Global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Book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Abstracts</w:t>
            </w:r>
            <w:proofErr w:type="spellEnd"/>
            <w:r w:rsidRPr="006632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6632F5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Dąbrowa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Górnicza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 WSB University, 2019.</w:t>
            </w:r>
          </w:p>
          <w:p w14:paraId="4CC2BC65" w14:textId="03024F3E" w:rsidR="006632F5" w:rsidRPr="006632F5" w:rsidRDefault="006632F5" w:rsidP="006632F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NÍ LÉIME, Á., OGG, J., RAŠTICOVÁ, M., STREET, D., KREKULA, C., BÉDIOVÁ, M., &amp; MADERO-CABIB, I. (2020).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Extended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working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life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policies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International gender and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health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perspectives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Springer</w:t>
            </w:r>
            <w:proofErr w:type="spellEnd"/>
            <w:r w:rsidRPr="006632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Open URL: 10.1007/978-3-030-40985-2</w:t>
            </w:r>
          </w:p>
        </w:tc>
      </w:tr>
      <w:tr w:rsidR="006632F5" w14:paraId="52672D6A" w14:textId="77777777" w:rsidTr="00754CE1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6C173C0A" w14:textId="77777777" w:rsidR="006632F5" w:rsidRDefault="006632F5" w:rsidP="00754CE1">
            <w:pPr>
              <w:rPr>
                <w:b/>
              </w:rPr>
            </w:pPr>
            <w:r>
              <w:rPr>
                <w:b/>
              </w:rPr>
              <w:t>Působení v zahraničí</w:t>
            </w:r>
          </w:p>
        </w:tc>
      </w:tr>
      <w:tr w:rsidR="006632F5" w14:paraId="2AED0629" w14:textId="77777777" w:rsidTr="00754CE1">
        <w:trPr>
          <w:trHeight w:val="491"/>
        </w:trPr>
        <w:tc>
          <w:tcPr>
            <w:tcW w:w="9859" w:type="dxa"/>
            <w:gridSpan w:val="11"/>
          </w:tcPr>
          <w:p w14:paraId="5B4616FE" w14:textId="77777777" w:rsidR="006632F5" w:rsidRDefault="006632F5" w:rsidP="00754CE1">
            <w:pPr>
              <w:ind w:left="1386" w:hanging="1386"/>
              <w:rPr>
                <w:b/>
              </w:rPr>
            </w:pPr>
            <w:proofErr w:type="gramStart"/>
            <w:r>
              <w:rPr>
                <w:b/>
              </w:rPr>
              <w:t>2004  –</w:t>
            </w:r>
            <w:proofErr w:type="gramEnd"/>
            <w:r>
              <w:rPr>
                <w:b/>
              </w:rPr>
              <w:t xml:space="preserve"> 2007       </w:t>
            </w:r>
            <w:r>
              <w:rPr>
                <w:bCs/>
              </w:rPr>
              <w:t>pobyt v zahraničí (</w:t>
            </w:r>
            <w:proofErr w:type="spellStart"/>
            <w:r>
              <w:rPr>
                <w:bCs/>
              </w:rPr>
              <w:t>Falls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Church</w:t>
            </w:r>
            <w:proofErr w:type="spellEnd"/>
            <w:r>
              <w:rPr>
                <w:bCs/>
              </w:rPr>
              <w:t xml:space="preserve">, VA, USA), </w:t>
            </w:r>
            <w:proofErr w:type="spellStart"/>
            <w:r>
              <w:rPr>
                <w:bCs/>
              </w:rPr>
              <w:t>Associate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Scholarship</w:t>
            </w:r>
            <w:proofErr w:type="spellEnd"/>
            <w:r>
              <w:rPr>
                <w:bCs/>
              </w:rPr>
              <w:t>, George Washington University, Washington, DC, USA (2006 – 2007)</w:t>
            </w:r>
            <w:r>
              <w:rPr>
                <w:b/>
              </w:rPr>
              <w:t xml:space="preserve"> </w:t>
            </w:r>
          </w:p>
        </w:tc>
      </w:tr>
      <w:tr w:rsidR="006632F5" w14:paraId="1E0BD135" w14:textId="77777777" w:rsidTr="00754CE1">
        <w:trPr>
          <w:cantSplit/>
          <w:trHeight w:val="480"/>
        </w:trPr>
        <w:tc>
          <w:tcPr>
            <w:tcW w:w="2518" w:type="dxa"/>
            <w:shd w:val="clear" w:color="auto" w:fill="F7CAAC"/>
          </w:tcPr>
          <w:p w14:paraId="62121E58" w14:textId="77777777" w:rsidR="006632F5" w:rsidRDefault="006632F5" w:rsidP="00754CE1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14:paraId="6C2312CC" w14:textId="77777777" w:rsidR="006632F5" w:rsidRDefault="006632F5" w:rsidP="00754CE1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18950D7B" w14:textId="77777777" w:rsidR="006632F5" w:rsidRDefault="006632F5" w:rsidP="00754CE1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14:paraId="2932D46B" w14:textId="77777777" w:rsidR="006632F5" w:rsidRDefault="006632F5" w:rsidP="00754CE1">
            <w:pPr>
              <w:jc w:val="both"/>
            </w:pPr>
          </w:p>
        </w:tc>
      </w:tr>
    </w:tbl>
    <w:p w14:paraId="4B19F41F" w14:textId="77777777" w:rsidR="008D09C8" w:rsidRDefault="008D09C8" w:rsidP="006632F5"/>
    <w:sectPr w:rsidR="008D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D8C"/>
    <w:multiLevelType w:val="hybridMultilevel"/>
    <w:tmpl w:val="569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2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F5"/>
    <w:rsid w:val="006632F5"/>
    <w:rsid w:val="007A56ED"/>
    <w:rsid w:val="008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B17B"/>
  <w15:chartTrackingRefBased/>
  <w15:docId w15:val="{45B89A3B-6330-C945-AA1A-B7DD3D43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2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odnadpis">
    <w:name w:val="ppodnadpis"/>
    <w:basedOn w:val="Normln"/>
    <w:rsid w:val="006632F5"/>
    <w:pPr>
      <w:spacing w:before="60"/>
      <w:jc w:val="both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32F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32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632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6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psyg.2021.686597/full" TargetMode="External"/><Relationship Id="rId5" Type="http://schemas.openxmlformats.org/officeDocument/2006/relationships/hyperlink" Target="https://doi.org/10.3389/fbioe.2021.789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Rašticová</dc:creator>
  <cp:keywords/>
  <dc:description/>
  <cp:lastModifiedBy>Luboš Střelec</cp:lastModifiedBy>
  <cp:revision>2</cp:revision>
  <dcterms:created xsi:type="dcterms:W3CDTF">2023-03-21T08:56:00Z</dcterms:created>
  <dcterms:modified xsi:type="dcterms:W3CDTF">2023-03-21T08:56:00Z</dcterms:modified>
</cp:coreProperties>
</file>