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5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518"/>
        <w:gridCol w:w="829"/>
        <w:gridCol w:w="1721"/>
        <w:gridCol w:w="524"/>
        <w:gridCol w:w="468"/>
        <w:gridCol w:w="994"/>
        <w:gridCol w:w="709"/>
        <w:gridCol w:w="77"/>
        <w:gridCol w:w="632"/>
        <w:gridCol w:w="693"/>
        <w:gridCol w:w="694"/>
      </w:tblGrid>
      <w:tr w:rsidR="007766D2" w:rsidRPr="007C4F45" w:rsidTr="005D2AF3">
        <w:tc>
          <w:tcPr>
            <w:tcW w:w="9859" w:type="dxa"/>
            <w:gridSpan w:val="11"/>
            <w:tcBorders>
              <w:bottom w:val="double" w:sz="4" w:space="0" w:color="auto"/>
            </w:tcBorders>
            <w:shd w:val="clear" w:color="auto" w:fill="BDD6EE"/>
          </w:tcPr>
          <w:p w:rsidR="007766D2" w:rsidRPr="007C4F45" w:rsidRDefault="007766D2" w:rsidP="005D2AF3">
            <w:pPr>
              <w:jc w:val="both"/>
              <w:rPr>
                <w:b/>
                <w:sz w:val="28"/>
              </w:rPr>
            </w:pPr>
            <w:r w:rsidRPr="007C4F45">
              <w:rPr>
                <w:b/>
                <w:sz w:val="28"/>
              </w:rPr>
              <w:t>C-I – Personální zabezpečení</w:t>
            </w:r>
          </w:p>
        </w:tc>
      </w:tr>
      <w:tr w:rsidR="007766D2" w:rsidRPr="007C4F45" w:rsidTr="005D2AF3">
        <w:tc>
          <w:tcPr>
            <w:tcW w:w="2518" w:type="dxa"/>
            <w:tcBorders>
              <w:top w:val="double" w:sz="4" w:space="0" w:color="auto"/>
            </w:tcBorders>
            <w:shd w:val="clear" w:color="auto" w:fill="F7CAAC"/>
          </w:tcPr>
          <w:p w:rsidR="007766D2" w:rsidRPr="007C4F45" w:rsidRDefault="007766D2" w:rsidP="005D2AF3">
            <w:pPr>
              <w:jc w:val="both"/>
              <w:rPr>
                <w:b/>
              </w:rPr>
            </w:pPr>
            <w:r w:rsidRPr="007C4F45">
              <w:rPr>
                <w:b/>
              </w:rPr>
              <w:t>Vysoká škola</w:t>
            </w:r>
          </w:p>
        </w:tc>
        <w:tc>
          <w:tcPr>
            <w:tcW w:w="7341" w:type="dxa"/>
            <w:gridSpan w:val="10"/>
          </w:tcPr>
          <w:p w:rsidR="007766D2" w:rsidRPr="007C4F45" w:rsidRDefault="007766D2" w:rsidP="005D2AF3">
            <w:pPr>
              <w:jc w:val="both"/>
            </w:pPr>
            <w:r w:rsidRPr="007C4F45">
              <w:t>Mendelova univerzita v Brně</w:t>
            </w:r>
          </w:p>
        </w:tc>
      </w:tr>
      <w:tr w:rsidR="007766D2" w:rsidRPr="007C4F45" w:rsidTr="005D2AF3">
        <w:tc>
          <w:tcPr>
            <w:tcW w:w="2518" w:type="dxa"/>
            <w:shd w:val="clear" w:color="auto" w:fill="F7CAAC"/>
          </w:tcPr>
          <w:p w:rsidR="007766D2" w:rsidRPr="007C4F45" w:rsidRDefault="007766D2" w:rsidP="005D2AF3">
            <w:pPr>
              <w:jc w:val="both"/>
              <w:rPr>
                <w:b/>
              </w:rPr>
            </w:pPr>
            <w:r w:rsidRPr="007C4F45">
              <w:rPr>
                <w:b/>
              </w:rPr>
              <w:t>Součást vysoké školy</w:t>
            </w:r>
          </w:p>
        </w:tc>
        <w:tc>
          <w:tcPr>
            <w:tcW w:w="7341" w:type="dxa"/>
            <w:gridSpan w:val="10"/>
          </w:tcPr>
          <w:p w:rsidR="007766D2" w:rsidRPr="007C4F45" w:rsidRDefault="007766D2" w:rsidP="005D2AF3">
            <w:pPr>
              <w:jc w:val="both"/>
            </w:pPr>
            <w:r w:rsidRPr="007C4F45">
              <w:t>Provozně ekonomická fakulta</w:t>
            </w:r>
          </w:p>
        </w:tc>
      </w:tr>
      <w:tr w:rsidR="007766D2" w:rsidRPr="007C4F45" w:rsidTr="005D2AF3">
        <w:tc>
          <w:tcPr>
            <w:tcW w:w="2518" w:type="dxa"/>
            <w:shd w:val="clear" w:color="auto" w:fill="F7CAAC"/>
          </w:tcPr>
          <w:p w:rsidR="007766D2" w:rsidRPr="007C4F45" w:rsidRDefault="007766D2" w:rsidP="005D2AF3">
            <w:pPr>
              <w:jc w:val="both"/>
              <w:rPr>
                <w:b/>
              </w:rPr>
            </w:pPr>
            <w:r w:rsidRPr="007C4F45">
              <w:rPr>
                <w:b/>
              </w:rPr>
              <w:t>Název studijního programu</w:t>
            </w:r>
          </w:p>
        </w:tc>
        <w:tc>
          <w:tcPr>
            <w:tcW w:w="7341" w:type="dxa"/>
            <w:gridSpan w:val="10"/>
          </w:tcPr>
          <w:p w:rsidR="007766D2" w:rsidRPr="007C4F45" w:rsidRDefault="007766D2" w:rsidP="005D2AF3">
            <w:pPr>
              <w:jc w:val="both"/>
            </w:pPr>
            <w:r w:rsidRPr="007C4F45">
              <w:t>Administrace IS/ICT</w:t>
            </w:r>
          </w:p>
        </w:tc>
      </w:tr>
      <w:tr w:rsidR="007766D2" w:rsidRPr="007C4F45" w:rsidTr="005D2AF3">
        <w:tc>
          <w:tcPr>
            <w:tcW w:w="2518" w:type="dxa"/>
            <w:shd w:val="clear" w:color="auto" w:fill="F7CAAC"/>
          </w:tcPr>
          <w:p w:rsidR="007766D2" w:rsidRPr="007C4F45" w:rsidRDefault="007766D2" w:rsidP="005D2AF3">
            <w:pPr>
              <w:jc w:val="both"/>
              <w:rPr>
                <w:b/>
              </w:rPr>
            </w:pPr>
            <w:r w:rsidRPr="007C4F45">
              <w:rPr>
                <w:b/>
              </w:rPr>
              <w:t>Jméno a příjmení</w:t>
            </w:r>
          </w:p>
        </w:tc>
        <w:tc>
          <w:tcPr>
            <w:tcW w:w="4536" w:type="dxa"/>
            <w:gridSpan w:val="5"/>
          </w:tcPr>
          <w:p w:rsidR="007766D2" w:rsidRPr="007C4F45" w:rsidRDefault="007766D2" w:rsidP="005D2AF3">
            <w:pPr>
              <w:jc w:val="both"/>
            </w:pPr>
            <w:r w:rsidRPr="007C4F45">
              <w:t xml:space="preserve">Jiří </w:t>
            </w:r>
            <w:proofErr w:type="spellStart"/>
            <w:r w:rsidRPr="007C4F45">
              <w:t>Passinger</w:t>
            </w:r>
            <w:proofErr w:type="spellEnd"/>
          </w:p>
        </w:tc>
        <w:tc>
          <w:tcPr>
            <w:tcW w:w="709" w:type="dxa"/>
            <w:shd w:val="clear" w:color="auto" w:fill="F7CAAC"/>
          </w:tcPr>
          <w:p w:rsidR="007766D2" w:rsidRPr="007C4F45" w:rsidRDefault="007766D2" w:rsidP="005D2AF3">
            <w:pPr>
              <w:jc w:val="both"/>
              <w:rPr>
                <w:b/>
              </w:rPr>
            </w:pPr>
            <w:r w:rsidRPr="007C4F45">
              <w:rPr>
                <w:b/>
              </w:rPr>
              <w:t>Tituly</w:t>
            </w:r>
          </w:p>
        </w:tc>
        <w:tc>
          <w:tcPr>
            <w:tcW w:w="2096" w:type="dxa"/>
            <w:gridSpan w:val="4"/>
          </w:tcPr>
          <w:p w:rsidR="007766D2" w:rsidRPr="007C4F45" w:rsidRDefault="007766D2" w:rsidP="005D2AF3">
            <w:pPr>
              <w:jc w:val="both"/>
            </w:pPr>
            <w:r w:rsidRPr="007C4F45">
              <w:t>Ing.</w:t>
            </w:r>
          </w:p>
        </w:tc>
      </w:tr>
      <w:tr w:rsidR="007766D2" w:rsidRPr="007C4F45" w:rsidTr="005D2AF3">
        <w:tc>
          <w:tcPr>
            <w:tcW w:w="2518" w:type="dxa"/>
            <w:shd w:val="clear" w:color="auto" w:fill="F7CAAC"/>
          </w:tcPr>
          <w:p w:rsidR="007766D2" w:rsidRPr="007C4F45" w:rsidRDefault="007766D2" w:rsidP="005D2AF3">
            <w:pPr>
              <w:jc w:val="both"/>
              <w:rPr>
                <w:b/>
              </w:rPr>
            </w:pPr>
            <w:r w:rsidRPr="007C4F45">
              <w:rPr>
                <w:b/>
              </w:rPr>
              <w:t>Rok narození</w:t>
            </w:r>
          </w:p>
        </w:tc>
        <w:tc>
          <w:tcPr>
            <w:tcW w:w="829" w:type="dxa"/>
          </w:tcPr>
          <w:p w:rsidR="007766D2" w:rsidRPr="007C4F45" w:rsidRDefault="007766D2" w:rsidP="005D2AF3">
            <w:pPr>
              <w:jc w:val="both"/>
            </w:pPr>
            <w:r w:rsidRPr="007C4F45">
              <w:t>1987</w:t>
            </w:r>
          </w:p>
        </w:tc>
        <w:tc>
          <w:tcPr>
            <w:tcW w:w="1721" w:type="dxa"/>
            <w:shd w:val="clear" w:color="auto" w:fill="F7CAAC"/>
          </w:tcPr>
          <w:p w:rsidR="007766D2" w:rsidRPr="007C4F45" w:rsidRDefault="007766D2" w:rsidP="005D2AF3">
            <w:pPr>
              <w:jc w:val="both"/>
              <w:rPr>
                <w:b/>
              </w:rPr>
            </w:pPr>
            <w:r w:rsidRPr="007C4F45">
              <w:rPr>
                <w:b/>
              </w:rPr>
              <w:t>typ vztahu k VŠ</w:t>
            </w:r>
          </w:p>
        </w:tc>
        <w:tc>
          <w:tcPr>
            <w:tcW w:w="992" w:type="dxa"/>
            <w:gridSpan w:val="2"/>
          </w:tcPr>
          <w:p w:rsidR="007766D2" w:rsidRPr="007C4F45" w:rsidRDefault="007766D2" w:rsidP="005D2AF3">
            <w:pPr>
              <w:jc w:val="both"/>
            </w:pPr>
            <w:r w:rsidRPr="007C4F45">
              <w:t>PP</w:t>
            </w:r>
          </w:p>
        </w:tc>
        <w:tc>
          <w:tcPr>
            <w:tcW w:w="994" w:type="dxa"/>
            <w:shd w:val="clear" w:color="auto" w:fill="F7CAAC"/>
          </w:tcPr>
          <w:p w:rsidR="007766D2" w:rsidRPr="007C4F45" w:rsidRDefault="007766D2" w:rsidP="005D2AF3">
            <w:pPr>
              <w:jc w:val="both"/>
              <w:rPr>
                <w:b/>
              </w:rPr>
            </w:pPr>
            <w:r w:rsidRPr="007C4F45">
              <w:rPr>
                <w:b/>
              </w:rPr>
              <w:t>rozsah</w:t>
            </w:r>
          </w:p>
        </w:tc>
        <w:tc>
          <w:tcPr>
            <w:tcW w:w="709" w:type="dxa"/>
          </w:tcPr>
          <w:p w:rsidR="007766D2" w:rsidRPr="007C4F45" w:rsidRDefault="007766D2" w:rsidP="005D2AF3">
            <w:pPr>
              <w:jc w:val="both"/>
            </w:pPr>
            <w:r w:rsidRPr="007C4F45">
              <w:t>48</w:t>
            </w:r>
          </w:p>
        </w:tc>
        <w:tc>
          <w:tcPr>
            <w:tcW w:w="709" w:type="dxa"/>
            <w:gridSpan w:val="2"/>
            <w:shd w:val="clear" w:color="auto" w:fill="F7CAAC"/>
          </w:tcPr>
          <w:p w:rsidR="007766D2" w:rsidRPr="007C4F45" w:rsidRDefault="007766D2" w:rsidP="005D2AF3">
            <w:pPr>
              <w:jc w:val="both"/>
              <w:rPr>
                <w:b/>
              </w:rPr>
            </w:pPr>
            <w:r w:rsidRPr="007C4F45">
              <w:rPr>
                <w:b/>
              </w:rPr>
              <w:t>do kdy</w:t>
            </w:r>
          </w:p>
        </w:tc>
        <w:tc>
          <w:tcPr>
            <w:tcW w:w="1387" w:type="dxa"/>
            <w:gridSpan w:val="2"/>
          </w:tcPr>
          <w:p w:rsidR="007766D2" w:rsidRPr="007C4F45" w:rsidRDefault="007766D2" w:rsidP="005D2AF3">
            <w:pPr>
              <w:jc w:val="both"/>
            </w:pPr>
            <w:r w:rsidRPr="007C4F45">
              <w:t>N</w:t>
            </w:r>
          </w:p>
        </w:tc>
      </w:tr>
      <w:tr w:rsidR="007766D2" w:rsidRPr="007C4F45" w:rsidTr="005D2AF3">
        <w:tc>
          <w:tcPr>
            <w:tcW w:w="5068" w:type="dxa"/>
            <w:gridSpan w:val="3"/>
            <w:shd w:val="clear" w:color="auto" w:fill="F7CAAC"/>
          </w:tcPr>
          <w:p w:rsidR="007766D2" w:rsidRPr="007C4F45" w:rsidRDefault="007766D2" w:rsidP="005D2AF3">
            <w:pPr>
              <w:jc w:val="both"/>
              <w:rPr>
                <w:b/>
              </w:rPr>
            </w:pPr>
            <w:r w:rsidRPr="007C4F45">
              <w:rPr>
                <w:b/>
              </w:rPr>
              <w:t>Typ vztahu na součásti VŠ, která uskutečňuje st. program</w:t>
            </w:r>
          </w:p>
        </w:tc>
        <w:tc>
          <w:tcPr>
            <w:tcW w:w="992" w:type="dxa"/>
            <w:gridSpan w:val="2"/>
          </w:tcPr>
          <w:p w:rsidR="007766D2" w:rsidRPr="007C4F45" w:rsidRDefault="007766D2" w:rsidP="005D2AF3">
            <w:pPr>
              <w:jc w:val="both"/>
            </w:pPr>
            <w:r w:rsidRPr="007C4F45">
              <w:t>PP</w:t>
            </w:r>
          </w:p>
        </w:tc>
        <w:tc>
          <w:tcPr>
            <w:tcW w:w="994" w:type="dxa"/>
            <w:shd w:val="clear" w:color="auto" w:fill="F7CAAC"/>
          </w:tcPr>
          <w:p w:rsidR="007766D2" w:rsidRPr="007C4F45" w:rsidRDefault="007766D2" w:rsidP="005D2AF3">
            <w:pPr>
              <w:jc w:val="both"/>
              <w:rPr>
                <w:b/>
              </w:rPr>
            </w:pPr>
            <w:r w:rsidRPr="007C4F45">
              <w:rPr>
                <w:b/>
              </w:rPr>
              <w:t>rozsah</w:t>
            </w:r>
          </w:p>
        </w:tc>
        <w:tc>
          <w:tcPr>
            <w:tcW w:w="709" w:type="dxa"/>
          </w:tcPr>
          <w:p w:rsidR="007766D2" w:rsidRPr="007C4F45" w:rsidRDefault="007766D2" w:rsidP="005D2AF3">
            <w:pPr>
              <w:jc w:val="both"/>
            </w:pPr>
            <w:r w:rsidRPr="007C4F45">
              <w:t>8</w:t>
            </w:r>
          </w:p>
        </w:tc>
        <w:tc>
          <w:tcPr>
            <w:tcW w:w="709" w:type="dxa"/>
            <w:gridSpan w:val="2"/>
            <w:shd w:val="clear" w:color="auto" w:fill="F7CAAC"/>
          </w:tcPr>
          <w:p w:rsidR="007766D2" w:rsidRPr="007C4F45" w:rsidRDefault="007766D2" w:rsidP="005D2AF3">
            <w:pPr>
              <w:jc w:val="both"/>
              <w:rPr>
                <w:b/>
              </w:rPr>
            </w:pPr>
            <w:r w:rsidRPr="007C4F45">
              <w:rPr>
                <w:b/>
              </w:rPr>
              <w:t>do kdy</w:t>
            </w:r>
          </w:p>
        </w:tc>
        <w:tc>
          <w:tcPr>
            <w:tcW w:w="1387" w:type="dxa"/>
            <w:gridSpan w:val="2"/>
          </w:tcPr>
          <w:p w:rsidR="007766D2" w:rsidRPr="007C4F45" w:rsidRDefault="007766D2" w:rsidP="005D2AF3">
            <w:pPr>
              <w:jc w:val="both"/>
            </w:pPr>
            <w:r>
              <w:t>N</w:t>
            </w:r>
          </w:p>
        </w:tc>
      </w:tr>
      <w:tr w:rsidR="007766D2" w:rsidRPr="007C4F45" w:rsidTr="005D2AF3">
        <w:tc>
          <w:tcPr>
            <w:tcW w:w="6060" w:type="dxa"/>
            <w:gridSpan w:val="5"/>
            <w:shd w:val="clear" w:color="auto" w:fill="F7CAAC"/>
          </w:tcPr>
          <w:p w:rsidR="007766D2" w:rsidRPr="007C4F45" w:rsidRDefault="007766D2" w:rsidP="005D2AF3">
            <w:pPr>
              <w:jc w:val="both"/>
            </w:pPr>
            <w:r w:rsidRPr="007C4F45">
              <w:rPr>
                <w:b/>
              </w:rPr>
              <w:t>Další současná působení jako akademický pracovník na jiných VŠ</w:t>
            </w:r>
          </w:p>
        </w:tc>
        <w:tc>
          <w:tcPr>
            <w:tcW w:w="1703" w:type="dxa"/>
            <w:gridSpan w:val="2"/>
            <w:shd w:val="clear" w:color="auto" w:fill="F7CAAC"/>
          </w:tcPr>
          <w:p w:rsidR="007766D2" w:rsidRPr="007C4F45" w:rsidRDefault="007766D2" w:rsidP="005D2AF3">
            <w:pPr>
              <w:jc w:val="both"/>
              <w:rPr>
                <w:b/>
              </w:rPr>
            </w:pPr>
            <w:r w:rsidRPr="007C4F45">
              <w:rPr>
                <w:b/>
              </w:rPr>
              <w:t xml:space="preserve">typ </w:t>
            </w:r>
            <w:proofErr w:type="spellStart"/>
            <w:r w:rsidRPr="007C4F45">
              <w:rPr>
                <w:b/>
              </w:rPr>
              <w:t>prac</w:t>
            </w:r>
            <w:proofErr w:type="spellEnd"/>
            <w:r w:rsidRPr="007C4F45">
              <w:rPr>
                <w:b/>
              </w:rPr>
              <w:t>. vztahu</w:t>
            </w:r>
          </w:p>
        </w:tc>
        <w:tc>
          <w:tcPr>
            <w:tcW w:w="2096" w:type="dxa"/>
            <w:gridSpan w:val="4"/>
            <w:shd w:val="clear" w:color="auto" w:fill="F7CAAC"/>
          </w:tcPr>
          <w:p w:rsidR="007766D2" w:rsidRPr="007C4F45" w:rsidRDefault="007766D2" w:rsidP="005D2AF3">
            <w:pPr>
              <w:jc w:val="both"/>
              <w:rPr>
                <w:b/>
              </w:rPr>
            </w:pPr>
            <w:r w:rsidRPr="007C4F45">
              <w:rPr>
                <w:b/>
              </w:rPr>
              <w:t>rozsah</w:t>
            </w:r>
          </w:p>
        </w:tc>
      </w:tr>
      <w:tr w:rsidR="007766D2" w:rsidRPr="007C4F45" w:rsidTr="005D2AF3">
        <w:tc>
          <w:tcPr>
            <w:tcW w:w="6060" w:type="dxa"/>
            <w:gridSpan w:val="5"/>
          </w:tcPr>
          <w:p w:rsidR="007766D2" w:rsidRPr="007C4F45" w:rsidRDefault="007766D2" w:rsidP="005D2AF3">
            <w:pPr>
              <w:jc w:val="both"/>
            </w:pPr>
          </w:p>
        </w:tc>
        <w:tc>
          <w:tcPr>
            <w:tcW w:w="1703" w:type="dxa"/>
            <w:gridSpan w:val="2"/>
          </w:tcPr>
          <w:p w:rsidR="007766D2" w:rsidRPr="007C4F45" w:rsidRDefault="007766D2" w:rsidP="005D2AF3">
            <w:pPr>
              <w:jc w:val="both"/>
            </w:pPr>
          </w:p>
        </w:tc>
        <w:tc>
          <w:tcPr>
            <w:tcW w:w="2096" w:type="dxa"/>
            <w:gridSpan w:val="4"/>
          </w:tcPr>
          <w:p w:rsidR="007766D2" w:rsidRPr="007C4F45" w:rsidRDefault="007766D2" w:rsidP="005D2AF3">
            <w:pPr>
              <w:jc w:val="both"/>
            </w:pPr>
          </w:p>
        </w:tc>
      </w:tr>
      <w:tr w:rsidR="007766D2" w:rsidRPr="007C4F45" w:rsidTr="005D2AF3">
        <w:tc>
          <w:tcPr>
            <w:tcW w:w="6060" w:type="dxa"/>
            <w:gridSpan w:val="5"/>
          </w:tcPr>
          <w:p w:rsidR="007766D2" w:rsidRPr="007C4F45" w:rsidRDefault="007766D2" w:rsidP="005D2AF3">
            <w:pPr>
              <w:jc w:val="both"/>
            </w:pPr>
          </w:p>
        </w:tc>
        <w:tc>
          <w:tcPr>
            <w:tcW w:w="1703" w:type="dxa"/>
            <w:gridSpan w:val="2"/>
          </w:tcPr>
          <w:p w:rsidR="007766D2" w:rsidRPr="007C4F45" w:rsidRDefault="007766D2" w:rsidP="005D2AF3">
            <w:pPr>
              <w:jc w:val="both"/>
            </w:pPr>
          </w:p>
        </w:tc>
        <w:tc>
          <w:tcPr>
            <w:tcW w:w="2096" w:type="dxa"/>
            <w:gridSpan w:val="4"/>
          </w:tcPr>
          <w:p w:rsidR="007766D2" w:rsidRPr="007C4F45" w:rsidRDefault="007766D2" w:rsidP="005D2AF3">
            <w:pPr>
              <w:jc w:val="both"/>
            </w:pPr>
          </w:p>
        </w:tc>
      </w:tr>
      <w:tr w:rsidR="007766D2" w:rsidRPr="007C4F45" w:rsidTr="005D2AF3">
        <w:tc>
          <w:tcPr>
            <w:tcW w:w="6060" w:type="dxa"/>
            <w:gridSpan w:val="5"/>
          </w:tcPr>
          <w:p w:rsidR="007766D2" w:rsidRPr="007C4F45" w:rsidRDefault="007766D2" w:rsidP="005D2AF3">
            <w:pPr>
              <w:jc w:val="both"/>
            </w:pPr>
          </w:p>
        </w:tc>
        <w:tc>
          <w:tcPr>
            <w:tcW w:w="1703" w:type="dxa"/>
            <w:gridSpan w:val="2"/>
          </w:tcPr>
          <w:p w:rsidR="007766D2" w:rsidRPr="007C4F45" w:rsidRDefault="007766D2" w:rsidP="005D2AF3">
            <w:pPr>
              <w:jc w:val="both"/>
            </w:pPr>
          </w:p>
        </w:tc>
        <w:tc>
          <w:tcPr>
            <w:tcW w:w="2096" w:type="dxa"/>
            <w:gridSpan w:val="4"/>
          </w:tcPr>
          <w:p w:rsidR="007766D2" w:rsidRPr="007C4F45" w:rsidRDefault="007766D2" w:rsidP="005D2AF3">
            <w:pPr>
              <w:jc w:val="both"/>
            </w:pPr>
          </w:p>
        </w:tc>
      </w:tr>
      <w:tr w:rsidR="007766D2" w:rsidRPr="007C4F45" w:rsidTr="005D2AF3">
        <w:tc>
          <w:tcPr>
            <w:tcW w:w="6060" w:type="dxa"/>
            <w:gridSpan w:val="5"/>
          </w:tcPr>
          <w:p w:rsidR="007766D2" w:rsidRPr="007C4F45" w:rsidRDefault="007766D2" w:rsidP="005D2AF3">
            <w:pPr>
              <w:jc w:val="both"/>
            </w:pPr>
          </w:p>
        </w:tc>
        <w:tc>
          <w:tcPr>
            <w:tcW w:w="1703" w:type="dxa"/>
            <w:gridSpan w:val="2"/>
          </w:tcPr>
          <w:p w:rsidR="007766D2" w:rsidRPr="007C4F45" w:rsidRDefault="007766D2" w:rsidP="005D2AF3">
            <w:pPr>
              <w:jc w:val="both"/>
            </w:pPr>
          </w:p>
        </w:tc>
        <w:tc>
          <w:tcPr>
            <w:tcW w:w="2096" w:type="dxa"/>
            <w:gridSpan w:val="4"/>
          </w:tcPr>
          <w:p w:rsidR="007766D2" w:rsidRPr="007C4F45" w:rsidRDefault="007766D2" w:rsidP="005D2AF3">
            <w:pPr>
              <w:jc w:val="both"/>
            </w:pPr>
          </w:p>
        </w:tc>
      </w:tr>
      <w:tr w:rsidR="007766D2" w:rsidRPr="007C4F45" w:rsidTr="005D2AF3">
        <w:tc>
          <w:tcPr>
            <w:tcW w:w="9859" w:type="dxa"/>
            <w:gridSpan w:val="11"/>
            <w:shd w:val="clear" w:color="auto" w:fill="F7CAAC"/>
          </w:tcPr>
          <w:p w:rsidR="007766D2" w:rsidRPr="007C4F45" w:rsidRDefault="007766D2" w:rsidP="005D2AF3">
            <w:pPr>
              <w:jc w:val="both"/>
            </w:pPr>
            <w:r w:rsidRPr="007C4F45">
              <w:rPr>
                <w:b/>
              </w:rPr>
              <w:t>Předměty příslušného studijního programu a způsob zapojení do jejich výuky, příp. další zapojení do uskutečňování studijního programu</w:t>
            </w:r>
          </w:p>
        </w:tc>
      </w:tr>
      <w:tr w:rsidR="007766D2" w:rsidRPr="007C4F45" w:rsidTr="005D2AF3">
        <w:trPr>
          <w:trHeight w:val="1118"/>
        </w:trPr>
        <w:tc>
          <w:tcPr>
            <w:tcW w:w="9859" w:type="dxa"/>
            <w:gridSpan w:val="11"/>
            <w:tcBorders>
              <w:top w:val="nil"/>
            </w:tcBorders>
          </w:tcPr>
          <w:p w:rsidR="007766D2" w:rsidRPr="007C4F45" w:rsidRDefault="007766D2" w:rsidP="005D2AF3">
            <w:pPr>
              <w:jc w:val="both"/>
            </w:pPr>
            <w:r w:rsidRPr="007C4F45">
              <w:t xml:space="preserve">Virtualizace a </w:t>
            </w:r>
            <w:proofErr w:type="spellStart"/>
            <w:r w:rsidRPr="007C4F45">
              <w:t>cloudové</w:t>
            </w:r>
            <w:proofErr w:type="spellEnd"/>
            <w:r w:rsidRPr="007C4F45">
              <w:t xml:space="preserve"> služby – přednášející (</w:t>
            </w:r>
            <w:r>
              <w:t>5</w:t>
            </w:r>
            <w:r w:rsidRPr="007C4F45">
              <w:t>0 %)</w:t>
            </w:r>
            <w:r>
              <w:t>,</w:t>
            </w:r>
            <w:r w:rsidRPr="007C4F45">
              <w:t xml:space="preserve"> cvičící (80 %)</w:t>
            </w:r>
          </w:p>
          <w:p w:rsidR="007766D2" w:rsidRPr="007C4F45" w:rsidRDefault="007766D2" w:rsidP="005D2AF3">
            <w:pPr>
              <w:jc w:val="both"/>
            </w:pPr>
            <w:r w:rsidRPr="007C4F45">
              <w:t xml:space="preserve">Protokoly počítačových sítí – </w:t>
            </w:r>
            <w:r>
              <w:t>cvičící</w:t>
            </w:r>
            <w:r w:rsidRPr="007C4F45">
              <w:t xml:space="preserve"> (10 %)</w:t>
            </w:r>
          </w:p>
          <w:p w:rsidR="007766D2" w:rsidRPr="007C4F45" w:rsidRDefault="007766D2" w:rsidP="005D2AF3">
            <w:pPr>
              <w:jc w:val="both"/>
            </w:pPr>
            <w:r w:rsidRPr="007C4F45">
              <w:t>Přepínaní a směrování v počítačových sítích – cvičící (10 %)</w:t>
            </w:r>
          </w:p>
          <w:p w:rsidR="007766D2" w:rsidRPr="007C4F45" w:rsidRDefault="007766D2" w:rsidP="005D2AF3">
            <w:pPr>
              <w:jc w:val="both"/>
            </w:pPr>
          </w:p>
        </w:tc>
      </w:tr>
      <w:tr w:rsidR="007766D2" w:rsidRPr="007C4F45" w:rsidTr="005D2AF3">
        <w:tc>
          <w:tcPr>
            <w:tcW w:w="9859" w:type="dxa"/>
            <w:gridSpan w:val="11"/>
            <w:shd w:val="clear" w:color="auto" w:fill="F7CAAC"/>
          </w:tcPr>
          <w:p w:rsidR="007766D2" w:rsidRPr="007C4F45" w:rsidRDefault="007766D2" w:rsidP="005D2AF3">
            <w:pPr>
              <w:jc w:val="both"/>
            </w:pPr>
            <w:r w:rsidRPr="007C4F45">
              <w:rPr>
                <w:b/>
              </w:rPr>
              <w:t xml:space="preserve">Údaje o vzdělání na VŠ </w:t>
            </w:r>
          </w:p>
        </w:tc>
      </w:tr>
      <w:tr w:rsidR="007766D2" w:rsidRPr="007C4F45" w:rsidTr="005D2AF3">
        <w:trPr>
          <w:trHeight w:val="797"/>
        </w:trPr>
        <w:tc>
          <w:tcPr>
            <w:tcW w:w="9859" w:type="dxa"/>
            <w:gridSpan w:val="11"/>
          </w:tcPr>
          <w:p w:rsidR="007766D2" w:rsidRPr="007C4F45" w:rsidRDefault="007766D2" w:rsidP="005D2AF3">
            <w:pPr>
              <w:jc w:val="both"/>
              <w:rPr>
                <w:b/>
              </w:rPr>
            </w:pPr>
            <w:r w:rsidRPr="007C4F45">
              <w:t>2012 – Ing.       studijní programu Elektrotechnika, elektronika, komunikační a řídicí technika, obor Telekomunikační a informační technika.</w:t>
            </w:r>
          </w:p>
        </w:tc>
      </w:tr>
      <w:tr w:rsidR="007766D2" w:rsidRPr="007C4F45" w:rsidTr="005D2AF3">
        <w:tc>
          <w:tcPr>
            <w:tcW w:w="9859" w:type="dxa"/>
            <w:gridSpan w:val="11"/>
            <w:shd w:val="clear" w:color="auto" w:fill="F7CAAC"/>
          </w:tcPr>
          <w:p w:rsidR="007766D2" w:rsidRPr="007C4F45" w:rsidRDefault="007766D2" w:rsidP="005D2AF3">
            <w:pPr>
              <w:jc w:val="both"/>
              <w:rPr>
                <w:b/>
              </w:rPr>
            </w:pPr>
            <w:r w:rsidRPr="007C4F45">
              <w:rPr>
                <w:b/>
              </w:rPr>
              <w:t>Údaje o odborném působení od absolvování VŠ</w:t>
            </w:r>
          </w:p>
        </w:tc>
      </w:tr>
      <w:tr w:rsidR="007766D2" w:rsidRPr="007C4F45" w:rsidTr="005D2AF3">
        <w:trPr>
          <w:trHeight w:val="1090"/>
        </w:trPr>
        <w:tc>
          <w:tcPr>
            <w:tcW w:w="9859" w:type="dxa"/>
            <w:gridSpan w:val="11"/>
          </w:tcPr>
          <w:p w:rsidR="007766D2" w:rsidRPr="007C4F45" w:rsidRDefault="007766D2" w:rsidP="005D2AF3">
            <w:pPr>
              <w:jc w:val="both"/>
            </w:pPr>
            <w:r w:rsidRPr="007C4F45">
              <w:t xml:space="preserve">Od 2012 – </w:t>
            </w:r>
            <w:proofErr w:type="gramStart"/>
            <w:r w:rsidRPr="007C4F45">
              <w:t>doposud  zaměstnanec</w:t>
            </w:r>
            <w:proofErr w:type="gramEnd"/>
            <w:r w:rsidRPr="007C4F45">
              <w:t xml:space="preserve"> </w:t>
            </w:r>
            <w:r w:rsidR="00136B6C">
              <w:t>Odbor</w:t>
            </w:r>
            <w:r w:rsidR="00BA0BBC">
              <w:t>u</w:t>
            </w:r>
            <w:r w:rsidR="00136B6C">
              <w:t xml:space="preserve"> </w:t>
            </w:r>
            <w:r w:rsidRPr="007C4F45">
              <w:t>informačních technologií MENDELU v Brně.</w:t>
            </w:r>
          </w:p>
          <w:p w:rsidR="007766D2" w:rsidRPr="007C4F45" w:rsidRDefault="007766D2" w:rsidP="005D2AF3">
            <w:pPr>
              <w:jc w:val="both"/>
            </w:pPr>
            <w:r w:rsidRPr="007C4F45">
              <w:t xml:space="preserve">Od 2016 – </w:t>
            </w:r>
            <w:proofErr w:type="gramStart"/>
            <w:r w:rsidRPr="007C4F45">
              <w:t>doposud  zaměstnanec</w:t>
            </w:r>
            <w:proofErr w:type="gramEnd"/>
            <w:r w:rsidRPr="007C4F45">
              <w:t xml:space="preserve"> Ústavu informatiky PEF MENDELU v Brně.</w:t>
            </w:r>
          </w:p>
        </w:tc>
      </w:tr>
      <w:tr w:rsidR="007766D2" w:rsidRPr="007C4F45" w:rsidTr="005D2AF3">
        <w:trPr>
          <w:trHeight w:val="250"/>
        </w:trPr>
        <w:tc>
          <w:tcPr>
            <w:tcW w:w="9859" w:type="dxa"/>
            <w:gridSpan w:val="11"/>
            <w:shd w:val="clear" w:color="auto" w:fill="F7CAAC"/>
          </w:tcPr>
          <w:p w:rsidR="007766D2" w:rsidRPr="007C4F45" w:rsidRDefault="007766D2" w:rsidP="005D2AF3">
            <w:pPr>
              <w:jc w:val="both"/>
            </w:pPr>
            <w:r w:rsidRPr="007C4F45">
              <w:rPr>
                <w:b/>
              </w:rPr>
              <w:t>Zkušenosti s vedením kvalifikačních a rigorózních prací</w:t>
            </w:r>
          </w:p>
        </w:tc>
      </w:tr>
      <w:tr w:rsidR="007766D2" w:rsidRPr="007C4F45" w:rsidTr="005D2AF3">
        <w:trPr>
          <w:trHeight w:val="1105"/>
        </w:trPr>
        <w:tc>
          <w:tcPr>
            <w:tcW w:w="9859" w:type="dxa"/>
            <w:gridSpan w:val="11"/>
          </w:tcPr>
          <w:p w:rsidR="007766D2" w:rsidRPr="007C4F45" w:rsidRDefault="007766D2" w:rsidP="005D2AF3">
            <w:pPr>
              <w:jc w:val="both"/>
            </w:pPr>
            <w:r w:rsidRPr="007C4F45">
              <w:t>Vedení 1 úspěšně obhájené bakalářské práce</w:t>
            </w:r>
          </w:p>
          <w:p w:rsidR="007766D2" w:rsidRPr="007C4F45" w:rsidRDefault="007766D2" w:rsidP="005D2AF3">
            <w:pPr>
              <w:jc w:val="both"/>
            </w:pPr>
            <w:r w:rsidRPr="007C4F45">
              <w:t>Vedení 1 úspěšně obhájené diplomové práce</w:t>
            </w:r>
          </w:p>
          <w:p w:rsidR="007766D2" w:rsidRPr="007C4F45" w:rsidRDefault="007766D2" w:rsidP="005D2AF3">
            <w:pPr>
              <w:jc w:val="both"/>
            </w:pPr>
          </w:p>
        </w:tc>
      </w:tr>
      <w:tr w:rsidR="007766D2" w:rsidRPr="007C4F45" w:rsidTr="005D2AF3">
        <w:trPr>
          <w:cantSplit/>
        </w:trPr>
        <w:tc>
          <w:tcPr>
            <w:tcW w:w="3347" w:type="dxa"/>
            <w:gridSpan w:val="2"/>
            <w:tcBorders>
              <w:top w:val="single" w:sz="12" w:space="0" w:color="auto"/>
            </w:tcBorders>
            <w:shd w:val="clear" w:color="auto" w:fill="F7CAAC"/>
          </w:tcPr>
          <w:p w:rsidR="007766D2" w:rsidRPr="007C4F45" w:rsidRDefault="007766D2" w:rsidP="005D2AF3">
            <w:pPr>
              <w:jc w:val="both"/>
            </w:pPr>
            <w:r w:rsidRPr="007C4F45">
              <w:rPr>
                <w:b/>
              </w:rPr>
              <w:t xml:space="preserve">Obor habilitačního řízení </w:t>
            </w:r>
          </w:p>
        </w:tc>
        <w:tc>
          <w:tcPr>
            <w:tcW w:w="2245" w:type="dxa"/>
            <w:gridSpan w:val="2"/>
            <w:tcBorders>
              <w:top w:val="single" w:sz="12" w:space="0" w:color="auto"/>
            </w:tcBorders>
            <w:shd w:val="clear" w:color="auto" w:fill="F7CAAC"/>
          </w:tcPr>
          <w:p w:rsidR="007766D2" w:rsidRPr="007C4F45" w:rsidRDefault="007766D2" w:rsidP="005D2AF3">
            <w:pPr>
              <w:jc w:val="both"/>
            </w:pPr>
            <w:r w:rsidRPr="007C4F45">
              <w:rPr>
                <w:b/>
              </w:rPr>
              <w:t>Rok udělení hodnosti</w:t>
            </w:r>
          </w:p>
        </w:tc>
        <w:tc>
          <w:tcPr>
            <w:tcW w:w="2248" w:type="dxa"/>
            <w:gridSpan w:val="4"/>
            <w:tcBorders>
              <w:top w:val="single" w:sz="12" w:space="0" w:color="auto"/>
              <w:right w:val="single" w:sz="12" w:space="0" w:color="auto"/>
            </w:tcBorders>
            <w:shd w:val="clear" w:color="auto" w:fill="F7CAAC"/>
          </w:tcPr>
          <w:p w:rsidR="007766D2" w:rsidRPr="007C4F45" w:rsidRDefault="007766D2" w:rsidP="005D2AF3">
            <w:pPr>
              <w:jc w:val="both"/>
            </w:pPr>
            <w:r w:rsidRPr="007C4F45">
              <w:rPr>
                <w:b/>
              </w:rPr>
              <w:t>Řízení konáno na VŠ</w:t>
            </w:r>
          </w:p>
        </w:tc>
        <w:tc>
          <w:tcPr>
            <w:tcW w:w="2019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F7CAAC"/>
          </w:tcPr>
          <w:p w:rsidR="007766D2" w:rsidRPr="007C4F45" w:rsidRDefault="007766D2" w:rsidP="005D2AF3">
            <w:pPr>
              <w:jc w:val="both"/>
              <w:rPr>
                <w:b/>
              </w:rPr>
            </w:pPr>
            <w:r w:rsidRPr="007C4F45">
              <w:rPr>
                <w:b/>
              </w:rPr>
              <w:t>Ohlasy publikací</w:t>
            </w:r>
          </w:p>
        </w:tc>
      </w:tr>
      <w:tr w:rsidR="007766D2" w:rsidRPr="007C4F45" w:rsidTr="005D2AF3">
        <w:trPr>
          <w:cantSplit/>
        </w:trPr>
        <w:tc>
          <w:tcPr>
            <w:tcW w:w="3347" w:type="dxa"/>
            <w:gridSpan w:val="2"/>
          </w:tcPr>
          <w:p w:rsidR="007766D2" w:rsidRPr="007C4F45" w:rsidRDefault="007766D2" w:rsidP="005D2AF3">
            <w:pPr>
              <w:jc w:val="both"/>
            </w:pPr>
          </w:p>
        </w:tc>
        <w:tc>
          <w:tcPr>
            <w:tcW w:w="2245" w:type="dxa"/>
            <w:gridSpan w:val="2"/>
          </w:tcPr>
          <w:p w:rsidR="007766D2" w:rsidRPr="007C4F45" w:rsidRDefault="007766D2" w:rsidP="005D2AF3">
            <w:pPr>
              <w:jc w:val="both"/>
            </w:pPr>
          </w:p>
        </w:tc>
        <w:tc>
          <w:tcPr>
            <w:tcW w:w="2248" w:type="dxa"/>
            <w:gridSpan w:val="4"/>
            <w:tcBorders>
              <w:right w:val="single" w:sz="12" w:space="0" w:color="auto"/>
            </w:tcBorders>
          </w:tcPr>
          <w:p w:rsidR="007766D2" w:rsidRPr="007C4F45" w:rsidRDefault="007766D2" w:rsidP="005D2AF3">
            <w:pPr>
              <w:jc w:val="both"/>
            </w:pPr>
          </w:p>
        </w:tc>
        <w:tc>
          <w:tcPr>
            <w:tcW w:w="632" w:type="dxa"/>
            <w:tcBorders>
              <w:left w:val="single" w:sz="12" w:space="0" w:color="auto"/>
            </w:tcBorders>
            <w:shd w:val="clear" w:color="auto" w:fill="F7CAAC"/>
          </w:tcPr>
          <w:p w:rsidR="007766D2" w:rsidRPr="007C4F45" w:rsidRDefault="007766D2" w:rsidP="005D2AF3">
            <w:pPr>
              <w:jc w:val="both"/>
            </w:pPr>
            <w:r w:rsidRPr="007C4F45">
              <w:rPr>
                <w:b/>
              </w:rPr>
              <w:t>WOS</w:t>
            </w:r>
          </w:p>
        </w:tc>
        <w:tc>
          <w:tcPr>
            <w:tcW w:w="693" w:type="dxa"/>
            <w:shd w:val="clear" w:color="auto" w:fill="F7CAAC"/>
          </w:tcPr>
          <w:p w:rsidR="007766D2" w:rsidRPr="007C4F45" w:rsidRDefault="007766D2" w:rsidP="005D2AF3">
            <w:pPr>
              <w:jc w:val="both"/>
              <w:rPr>
                <w:sz w:val="18"/>
              </w:rPr>
            </w:pPr>
            <w:proofErr w:type="spellStart"/>
            <w:r w:rsidRPr="007C4F45">
              <w:rPr>
                <w:b/>
                <w:sz w:val="18"/>
              </w:rPr>
              <w:t>Scopus</w:t>
            </w:r>
            <w:proofErr w:type="spellEnd"/>
          </w:p>
        </w:tc>
        <w:tc>
          <w:tcPr>
            <w:tcW w:w="694" w:type="dxa"/>
            <w:shd w:val="clear" w:color="auto" w:fill="F7CAAC"/>
          </w:tcPr>
          <w:p w:rsidR="007766D2" w:rsidRPr="007C4F45" w:rsidRDefault="007766D2" w:rsidP="005D2AF3">
            <w:pPr>
              <w:jc w:val="both"/>
            </w:pPr>
            <w:r w:rsidRPr="007C4F45">
              <w:rPr>
                <w:b/>
                <w:sz w:val="18"/>
              </w:rPr>
              <w:t>ostatní</w:t>
            </w:r>
          </w:p>
        </w:tc>
      </w:tr>
      <w:tr w:rsidR="007766D2" w:rsidRPr="007C4F45" w:rsidTr="005D2AF3">
        <w:trPr>
          <w:cantSplit/>
          <w:trHeight w:val="70"/>
        </w:trPr>
        <w:tc>
          <w:tcPr>
            <w:tcW w:w="3347" w:type="dxa"/>
            <w:gridSpan w:val="2"/>
            <w:shd w:val="clear" w:color="auto" w:fill="F7CAAC"/>
          </w:tcPr>
          <w:p w:rsidR="007766D2" w:rsidRPr="007C4F45" w:rsidRDefault="007766D2" w:rsidP="005D2AF3">
            <w:pPr>
              <w:jc w:val="both"/>
            </w:pPr>
            <w:r w:rsidRPr="007C4F45">
              <w:rPr>
                <w:b/>
              </w:rPr>
              <w:t>Obor jmenovacího řízení</w:t>
            </w:r>
          </w:p>
        </w:tc>
        <w:tc>
          <w:tcPr>
            <w:tcW w:w="2245" w:type="dxa"/>
            <w:gridSpan w:val="2"/>
            <w:shd w:val="clear" w:color="auto" w:fill="F7CAAC"/>
          </w:tcPr>
          <w:p w:rsidR="007766D2" w:rsidRPr="007C4F45" w:rsidRDefault="007766D2" w:rsidP="005D2AF3">
            <w:pPr>
              <w:jc w:val="both"/>
            </w:pPr>
            <w:r w:rsidRPr="007C4F45">
              <w:rPr>
                <w:b/>
              </w:rPr>
              <w:t>Rok udělení hodnosti</w:t>
            </w:r>
          </w:p>
        </w:tc>
        <w:tc>
          <w:tcPr>
            <w:tcW w:w="2248" w:type="dxa"/>
            <w:gridSpan w:val="4"/>
            <w:tcBorders>
              <w:right w:val="single" w:sz="12" w:space="0" w:color="auto"/>
            </w:tcBorders>
            <w:shd w:val="clear" w:color="auto" w:fill="F7CAAC"/>
          </w:tcPr>
          <w:p w:rsidR="007766D2" w:rsidRPr="007C4F45" w:rsidRDefault="007766D2" w:rsidP="005D2AF3">
            <w:pPr>
              <w:jc w:val="both"/>
            </w:pPr>
            <w:r w:rsidRPr="007C4F45">
              <w:rPr>
                <w:b/>
              </w:rPr>
              <w:t>Řízení konáno na VŠ</w:t>
            </w:r>
          </w:p>
        </w:tc>
        <w:tc>
          <w:tcPr>
            <w:tcW w:w="632" w:type="dxa"/>
            <w:vMerge w:val="restart"/>
            <w:tcBorders>
              <w:left w:val="single" w:sz="12" w:space="0" w:color="auto"/>
            </w:tcBorders>
          </w:tcPr>
          <w:p w:rsidR="007766D2" w:rsidRPr="007C4F45" w:rsidRDefault="007766D2" w:rsidP="005D2AF3">
            <w:pPr>
              <w:jc w:val="both"/>
              <w:rPr>
                <w:b/>
              </w:rPr>
            </w:pPr>
          </w:p>
        </w:tc>
        <w:tc>
          <w:tcPr>
            <w:tcW w:w="693" w:type="dxa"/>
            <w:vMerge w:val="restart"/>
          </w:tcPr>
          <w:p w:rsidR="007766D2" w:rsidRPr="007C4F45" w:rsidRDefault="007766D2" w:rsidP="005D2AF3">
            <w:pPr>
              <w:jc w:val="both"/>
              <w:rPr>
                <w:b/>
              </w:rPr>
            </w:pPr>
          </w:p>
        </w:tc>
        <w:tc>
          <w:tcPr>
            <w:tcW w:w="694" w:type="dxa"/>
            <w:vMerge w:val="restart"/>
          </w:tcPr>
          <w:p w:rsidR="007766D2" w:rsidRPr="007C4F45" w:rsidRDefault="007766D2" w:rsidP="005D2AF3">
            <w:pPr>
              <w:jc w:val="both"/>
              <w:rPr>
                <w:b/>
              </w:rPr>
            </w:pPr>
          </w:p>
        </w:tc>
      </w:tr>
      <w:tr w:rsidR="007766D2" w:rsidRPr="007C4F45" w:rsidTr="005D2AF3">
        <w:trPr>
          <w:trHeight w:val="205"/>
        </w:trPr>
        <w:tc>
          <w:tcPr>
            <w:tcW w:w="3347" w:type="dxa"/>
            <w:gridSpan w:val="2"/>
          </w:tcPr>
          <w:p w:rsidR="007766D2" w:rsidRPr="007C4F45" w:rsidRDefault="007766D2" w:rsidP="005D2AF3">
            <w:pPr>
              <w:jc w:val="both"/>
            </w:pPr>
          </w:p>
        </w:tc>
        <w:tc>
          <w:tcPr>
            <w:tcW w:w="2245" w:type="dxa"/>
            <w:gridSpan w:val="2"/>
          </w:tcPr>
          <w:p w:rsidR="007766D2" w:rsidRPr="007C4F45" w:rsidRDefault="007766D2" w:rsidP="005D2AF3">
            <w:pPr>
              <w:jc w:val="both"/>
            </w:pPr>
          </w:p>
        </w:tc>
        <w:tc>
          <w:tcPr>
            <w:tcW w:w="2248" w:type="dxa"/>
            <w:gridSpan w:val="4"/>
            <w:tcBorders>
              <w:right w:val="single" w:sz="12" w:space="0" w:color="auto"/>
            </w:tcBorders>
          </w:tcPr>
          <w:p w:rsidR="007766D2" w:rsidRPr="007C4F45" w:rsidRDefault="007766D2" w:rsidP="005D2AF3">
            <w:pPr>
              <w:jc w:val="both"/>
            </w:pPr>
          </w:p>
        </w:tc>
        <w:tc>
          <w:tcPr>
            <w:tcW w:w="632" w:type="dxa"/>
            <w:vMerge/>
            <w:tcBorders>
              <w:left w:val="single" w:sz="12" w:space="0" w:color="auto"/>
            </w:tcBorders>
            <w:vAlign w:val="center"/>
          </w:tcPr>
          <w:p w:rsidR="007766D2" w:rsidRPr="007C4F45" w:rsidRDefault="007766D2" w:rsidP="005D2AF3">
            <w:pPr>
              <w:rPr>
                <w:b/>
              </w:rPr>
            </w:pPr>
          </w:p>
        </w:tc>
        <w:tc>
          <w:tcPr>
            <w:tcW w:w="693" w:type="dxa"/>
            <w:vMerge/>
            <w:vAlign w:val="center"/>
          </w:tcPr>
          <w:p w:rsidR="007766D2" w:rsidRPr="007C4F45" w:rsidRDefault="007766D2" w:rsidP="005D2AF3">
            <w:pPr>
              <w:rPr>
                <w:b/>
              </w:rPr>
            </w:pPr>
          </w:p>
        </w:tc>
        <w:tc>
          <w:tcPr>
            <w:tcW w:w="694" w:type="dxa"/>
            <w:vMerge/>
            <w:vAlign w:val="center"/>
          </w:tcPr>
          <w:p w:rsidR="007766D2" w:rsidRPr="007C4F45" w:rsidRDefault="007766D2" w:rsidP="005D2AF3">
            <w:pPr>
              <w:rPr>
                <w:b/>
              </w:rPr>
            </w:pPr>
          </w:p>
        </w:tc>
      </w:tr>
      <w:tr w:rsidR="007766D2" w:rsidRPr="007C4F45" w:rsidTr="005D2AF3">
        <w:tc>
          <w:tcPr>
            <w:tcW w:w="9859" w:type="dxa"/>
            <w:gridSpan w:val="11"/>
            <w:shd w:val="clear" w:color="auto" w:fill="F7CAAC"/>
          </w:tcPr>
          <w:p w:rsidR="007766D2" w:rsidRPr="007C4F45" w:rsidRDefault="007766D2" w:rsidP="005D2AF3">
            <w:pPr>
              <w:jc w:val="both"/>
              <w:rPr>
                <w:b/>
              </w:rPr>
            </w:pPr>
            <w:r w:rsidRPr="007C4F45">
              <w:rPr>
                <w:b/>
              </w:rPr>
              <w:t xml:space="preserve">Přehled o nejvýznamnější publikační a další tvůrčí činnosti nebo další profesní činnosti u odborníků z praxe vztahující se k zabezpečovaným předmětům </w:t>
            </w:r>
          </w:p>
        </w:tc>
      </w:tr>
      <w:tr w:rsidR="007766D2" w:rsidRPr="007C4F45" w:rsidTr="005D2AF3">
        <w:trPr>
          <w:trHeight w:val="2347"/>
        </w:trPr>
        <w:tc>
          <w:tcPr>
            <w:tcW w:w="9859" w:type="dxa"/>
            <w:gridSpan w:val="11"/>
          </w:tcPr>
          <w:p w:rsidR="00136B6C" w:rsidRDefault="00136B6C" w:rsidP="00136B6C">
            <w:pPr>
              <w:jc w:val="both"/>
              <w:rPr>
                <w:bCs/>
              </w:rPr>
            </w:pPr>
            <w:r w:rsidRPr="00214CD5">
              <w:rPr>
                <w:bCs/>
              </w:rPr>
              <w:t>Projekty v </w:t>
            </w:r>
            <w:r w:rsidRPr="001677BC">
              <w:rPr>
                <w:bCs/>
              </w:rPr>
              <w:t xml:space="preserve">rámci pracovních pozic </w:t>
            </w:r>
            <w:r>
              <w:rPr>
                <w:bCs/>
              </w:rPr>
              <w:t>na MENDELU</w:t>
            </w:r>
            <w:r w:rsidRPr="001677BC">
              <w:rPr>
                <w:bCs/>
              </w:rPr>
              <w:t>:</w:t>
            </w:r>
          </w:p>
          <w:p w:rsidR="00DA342F" w:rsidRDefault="00DA342F" w:rsidP="00136B6C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vedení oddělení infrastruktury a koncových stanic</w:t>
            </w:r>
          </w:p>
          <w:p w:rsidR="00136B6C" w:rsidRPr="00136B6C" w:rsidRDefault="000D50C6" w:rsidP="00136B6C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 xml:space="preserve">návrh, </w:t>
            </w:r>
            <w:r w:rsidR="00136B6C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správa a</w:t>
            </w:r>
            <w:r w:rsidR="00136B6C" w:rsidRPr="00536878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 xml:space="preserve"> rozvoj síťové infrastruktury</w:t>
            </w:r>
            <w:r w:rsidR="00136B6C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 xml:space="preserve"> </w:t>
            </w:r>
          </w:p>
          <w:p w:rsidR="00136B6C" w:rsidRPr="00232317" w:rsidRDefault="00136B6C" w:rsidP="00136B6C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</w:pPr>
            <w:r w:rsidRPr="00232317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návrh a realizace zabezpečení dílčích částí infrastruktury</w:t>
            </w:r>
          </w:p>
          <w:p w:rsidR="00136B6C" w:rsidRPr="00232317" w:rsidRDefault="00136B6C" w:rsidP="00136B6C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</w:pP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 xml:space="preserve">nasazení a </w:t>
            </w:r>
            <w:r w:rsidRPr="00232317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 xml:space="preserve">správa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 xml:space="preserve">aplikačních </w:t>
            </w:r>
            <w:r w:rsidRPr="00232317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serverů</w:t>
            </w:r>
          </w:p>
          <w:p w:rsidR="007766D2" w:rsidRPr="00845307" w:rsidRDefault="00845307" w:rsidP="00136B6C">
            <w:pPr>
              <w:pStyle w:val="Odstavecseseznamem"/>
              <w:numPr>
                <w:ilvl w:val="0"/>
                <w:numId w:val="2"/>
              </w:numPr>
              <w:jc w:val="both"/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</w:pPr>
            <w:r w:rsidRPr="00845307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návrh, nasazení a údržba clusteru pro</w:t>
            </w:r>
            <w:bookmarkStart w:id="0" w:name="_GoBack"/>
            <w:bookmarkEnd w:id="0"/>
            <w:r w:rsidRPr="00845307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 xml:space="preserve"> provoz virtuálních síťových bran</w:t>
            </w:r>
          </w:p>
          <w:p w:rsidR="00845307" w:rsidRPr="007C4F45" w:rsidRDefault="00845307" w:rsidP="00136B6C">
            <w:pPr>
              <w:pStyle w:val="Odstavecseseznamem"/>
              <w:numPr>
                <w:ilvl w:val="0"/>
                <w:numId w:val="2"/>
              </w:numPr>
              <w:jc w:val="both"/>
              <w:rPr>
                <w:b/>
              </w:rPr>
            </w:pPr>
            <w:r w:rsidRPr="00845307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návrh</w:t>
            </w:r>
            <w:r w:rsidRPr="00845307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 xml:space="preserve"> a</w:t>
            </w:r>
            <w:r w:rsidRPr="00845307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 xml:space="preserve"> nasazení</w:t>
            </w:r>
            <w:r w:rsidRPr="00845307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 xml:space="preserve"> </w:t>
            </w:r>
            <w:r w:rsidR="000D50C6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 xml:space="preserve">řešení </w:t>
            </w:r>
            <w:r w:rsidRPr="00845307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 xml:space="preserve">pro automatizaci nasazování 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 xml:space="preserve">aplikačních </w:t>
            </w:r>
            <w:r w:rsidRPr="00232317">
              <w:rPr>
                <w:rFonts w:ascii="Times New Roman" w:eastAsia="Times New Roman" w:hAnsi="Times New Roman"/>
                <w:bCs/>
                <w:sz w:val="20"/>
                <w:szCs w:val="20"/>
                <w:lang w:eastAsia="cs-CZ"/>
              </w:rPr>
              <w:t>serverů</w:t>
            </w:r>
          </w:p>
        </w:tc>
      </w:tr>
      <w:tr w:rsidR="007766D2" w:rsidRPr="007C4F45" w:rsidTr="005D2AF3">
        <w:trPr>
          <w:trHeight w:val="218"/>
        </w:trPr>
        <w:tc>
          <w:tcPr>
            <w:tcW w:w="9859" w:type="dxa"/>
            <w:gridSpan w:val="11"/>
            <w:shd w:val="clear" w:color="auto" w:fill="F7CAAC"/>
          </w:tcPr>
          <w:p w:rsidR="007766D2" w:rsidRPr="007C4F45" w:rsidRDefault="007766D2" w:rsidP="005D2AF3">
            <w:pPr>
              <w:rPr>
                <w:b/>
              </w:rPr>
            </w:pPr>
            <w:r w:rsidRPr="007C4F45">
              <w:rPr>
                <w:b/>
              </w:rPr>
              <w:t>Působení v zahraničí</w:t>
            </w:r>
          </w:p>
        </w:tc>
      </w:tr>
      <w:tr w:rsidR="007766D2" w:rsidRPr="007C4F45" w:rsidTr="005D2AF3">
        <w:trPr>
          <w:trHeight w:val="328"/>
        </w:trPr>
        <w:tc>
          <w:tcPr>
            <w:tcW w:w="9859" w:type="dxa"/>
            <w:gridSpan w:val="11"/>
          </w:tcPr>
          <w:p w:rsidR="007766D2" w:rsidRPr="007C4F45" w:rsidRDefault="007766D2" w:rsidP="005D2AF3">
            <w:pPr>
              <w:rPr>
                <w:b/>
              </w:rPr>
            </w:pPr>
          </w:p>
        </w:tc>
      </w:tr>
      <w:tr w:rsidR="007766D2" w:rsidRPr="007C4F45" w:rsidTr="005D2AF3">
        <w:trPr>
          <w:cantSplit/>
          <w:trHeight w:val="470"/>
        </w:trPr>
        <w:tc>
          <w:tcPr>
            <w:tcW w:w="2518" w:type="dxa"/>
            <w:shd w:val="clear" w:color="auto" w:fill="F7CAAC"/>
          </w:tcPr>
          <w:p w:rsidR="007766D2" w:rsidRPr="007C4F45" w:rsidRDefault="007766D2" w:rsidP="005D2AF3">
            <w:pPr>
              <w:jc w:val="both"/>
              <w:rPr>
                <w:b/>
              </w:rPr>
            </w:pPr>
            <w:r w:rsidRPr="007C4F45">
              <w:rPr>
                <w:b/>
              </w:rPr>
              <w:t xml:space="preserve">Podpis </w:t>
            </w:r>
          </w:p>
        </w:tc>
        <w:tc>
          <w:tcPr>
            <w:tcW w:w="4536" w:type="dxa"/>
            <w:gridSpan w:val="5"/>
          </w:tcPr>
          <w:p w:rsidR="007766D2" w:rsidRPr="007C4F45" w:rsidRDefault="007766D2" w:rsidP="005D2AF3">
            <w:pPr>
              <w:jc w:val="both"/>
            </w:pPr>
          </w:p>
        </w:tc>
        <w:tc>
          <w:tcPr>
            <w:tcW w:w="786" w:type="dxa"/>
            <w:gridSpan w:val="2"/>
            <w:shd w:val="clear" w:color="auto" w:fill="F7CAAC"/>
          </w:tcPr>
          <w:p w:rsidR="007766D2" w:rsidRPr="007C4F45" w:rsidRDefault="007766D2" w:rsidP="005D2AF3">
            <w:pPr>
              <w:jc w:val="both"/>
            </w:pPr>
            <w:r w:rsidRPr="007C4F45">
              <w:rPr>
                <w:b/>
              </w:rPr>
              <w:t>datum</w:t>
            </w:r>
          </w:p>
        </w:tc>
        <w:tc>
          <w:tcPr>
            <w:tcW w:w="2019" w:type="dxa"/>
            <w:gridSpan w:val="3"/>
          </w:tcPr>
          <w:p w:rsidR="007766D2" w:rsidRPr="007C4F45" w:rsidRDefault="007766D2" w:rsidP="005D2AF3">
            <w:pPr>
              <w:jc w:val="both"/>
            </w:pPr>
          </w:p>
        </w:tc>
      </w:tr>
    </w:tbl>
    <w:p w:rsidR="00F05020" w:rsidRDefault="00F05020"/>
    <w:sectPr w:rsidR="00F05020" w:rsidSect="00A122B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C96E82"/>
    <w:multiLevelType w:val="hybridMultilevel"/>
    <w:tmpl w:val="024C5656"/>
    <w:lvl w:ilvl="0" w:tplc="7E4212AE">
      <w:start w:val="20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126B10"/>
    <w:multiLevelType w:val="hybridMultilevel"/>
    <w:tmpl w:val="FD1E1E80"/>
    <w:lvl w:ilvl="0" w:tplc="583089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7B6"/>
    <w:rsid w:val="0003409C"/>
    <w:rsid w:val="000D50C6"/>
    <w:rsid w:val="00136B6C"/>
    <w:rsid w:val="007766D2"/>
    <w:rsid w:val="00845307"/>
    <w:rsid w:val="009D236D"/>
    <w:rsid w:val="00A122BB"/>
    <w:rsid w:val="00A547B6"/>
    <w:rsid w:val="00BA0BBC"/>
    <w:rsid w:val="00DA342F"/>
    <w:rsid w:val="00E138E4"/>
    <w:rsid w:val="00E53C27"/>
    <w:rsid w:val="00F0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57701"/>
  <w15:chartTrackingRefBased/>
  <w15:docId w15:val="{A239523A-718A-4B83-8FD2-0ADA8425C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54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link w:val="OdstavecseseznamemChar"/>
    <w:uiPriority w:val="34"/>
    <w:qFormat/>
    <w:rsid w:val="00A547B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A547B6"/>
    <w:rPr>
      <w:rFonts w:ascii="Calibri" w:eastAsia="Calibri" w:hAnsi="Calibri" w:cs="Times New Roman"/>
    </w:rPr>
  </w:style>
  <w:style w:type="character" w:styleId="Hypertextovodkaz">
    <w:name w:val="Hyperlink"/>
    <w:basedOn w:val="Standardnpsmoodstavce"/>
    <w:uiPriority w:val="99"/>
    <w:semiHidden/>
    <w:unhideWhenUsed/>
    <w:rsid w:val="00A547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294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MENDELU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Balej</dc:creator>
  <cp:keywords/>
  <dc:description/>
  <cp:lastModifiedBy>Jiří Balej</cp:lastModifiedBy>
  <cp:revision>8</cp:revision>
  <dcterms:created xsi:type="dcterms:W3CDTF">2023-03-14T09:57:00Z</dcterms:created>
  <dcterms:modified xsi:type="dcterms:W3CDTF">2023-03-16T14:43:00Z</dcterms:modified>
</cp:coreProperties>
</file>